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ED32" w14:textId="77777777" w:rsidR="00BC47C4" w:rsidRPr="00BC47C4" w:rsidRDefault="00BC47C4" w:rsidP="00BC47C4">
      <w:pPr>
        <w:spacing w:after="0" w:line="240" w:lineRule="auto"/>
        <w:jc w:val="right"/>
        <w:rPr>
          <w:rFonts w:cs="Calibri"/>
          <w:b/>
          <w:bCs/>
          <w:sz w:val="20"/>
          <w:szCs w:val="20"/>
        </w:rPr>
      </w:pPr>
    </w:p>
    <w:p w14:paraId="409B3D4E" w14:textId="77777777" w:rsidR="00663932" w:rsidRDefault="003D6187" w:rsidP="003D6187">
      <w:pPr>
        <w:jc w:val="center"/>
        <w:rPr>
          <w:rFonts w:cs="Calibri"/>
          <w:b/>
          <w:bCs/>
          <w:sz w:val="24"/>
          <w:szCs w:val="24"/>
        </w:rPr>
      </w:pPr>
      <w:r>
        <w:rPr>
          <w:rFonts w:cs="Calibri"/>
          <w:b/>
          <w:bCs/>
          <w:sz w:val="24"/>
          <w:szCs w:val="24"/>
        </w:rPr>
        <w:t xml:space="preserve">Formalne wytyczne dotyczące przygotowania prac dyplomowych </w:t>
      </w:r>
      <w:r>
        <w:rPr>
          <w:rFonts w:cs="Calibri"/>
          <w:b/>
          <w:bCs/>
          <w:sz w:val="24"/>
          <w:szCs w:val="24"/>
        </w:rPr>
        <w:br/>
        <w:t xml:space="preserve">(inżynierskich, licencjackich i magisterskich) </w:t>
      </w:r>
      <w:r>
        <w:rPr>
          <w:rFonts w:cs="Calibri"/>
          <w:b/>
          <w:bCs/>
          <w:sz w:val="24"/>
          <w:szCs w:val="24"/>
        </w:rPr>
        <w:br/>
        <w:t xml:space="preserve">realizowanych na Wydziale Biotechnologii i Nauk o Żywności </w:t>
      </w:r>
      <w:r>
        <w:rPr>
          <w:rFonts w:cs="Calibri"/>
          <w:b/>
          <w:bCs/>
          <w:sz w:val="24"/>
          <w:szCs w:val="24"/>
        </w:rPr>
        <w:br/>
        <w:t>Politechniki Łódzkiej</w:t>
      </w:r>
    </w:p>
    <w:p w14:paraId="1E8B9E46" w14:textId="77777777" w:rsidR="003D6187" w:rsidRDefault="003D6187">
      <w:pPr>
        <w:rPr>
          <w:rFonts w:ascii="Garamond" w:hAnsi="Garamond"/>
          <w:b/>
          <w:bCs/>
          <w:sz w:val="28"/>
          <w:szCs w:val="28"/>
        </w:rPr>
      </w:pPr>
    </w:p>
    <w:p w14:paraId="6D439B19" w14:textId="1AF86290" w:rsidR="003D6187" w:rsidRDefault="003D6187" w:rsidP="00BA3D3D">
      <w:pPr>
        <w:spacing w:line="276" w:lineRule="auto"/>
        <w:jc w:val="both"/>
        <w:rPr>
          <w:rFonts w:cs="Calibri"/>
          <w:snapToGrid w:val="0"/>
        </w:rPr>
      </w:pPr>
      <w:r>
        <w:rPr>
          <w:rFonts w:cs="Calibri"/>
        </w:rPr>
        <w:t>Wytyczne dotyczące przygotowania prac dyplomowych realizowanych na Wydziale Biotechnologii i Nauk o Żywności zostały opracowane</w:t>
      </w:r>
      <w:r w:rsidR="00920ADD">
        <w:rPr>
          <w:rFonts w:cs="Calibri"/>
        </w:rPr>
        <w:t xml:space="preserve"> na podstawie Zarządzenia Nr </w:t>
      </w:r>
      <w:r w:rsidR="0015354E">
        <w:rPr>
          <w:rFonts w:cs="Calibri"/>
        </w:rPr>
        <w:t>6</w:t>
      </w:r>
      <w:r w:rsidR="00920ADD">
        <w:rPr>
          <w:rFonts w:cs="Calibri"/>
        </w:rPr>
        <w:t>/202</w:t>
      </w:r>
      <w:r w:rsidR="0015354E">
        <w:rPr>
          <w:rFonts w:cs="Calibri"/>
        </w:rPr>
        <w:t>5</w:t>
      </w:r>
      <w:r w:rsidR="00920ADD">
        <w:rPr>
          <w:rFonts w:cs="Calibri"/>
        </w:rPr>
        <w:t xml:space="preserve"> Rektora Politechniki Łódzkiej z dnia </w:t>
      </w:r>
      <w:r w:rsidR="0015354E">
        <w:rPr>
          <w:rFonts w:cs="Calibri"/>
        </w:rPr>
        <w:t>11</w:t>
      </w:r>
      <w:r w:rsidR="00920ADD">
        <w:rPr>
          <w:rFonts w:cs="Calibri"/>
        </w:rPr>
        <w:t xml:space="preserve"> </w:t>
      </w:r>
      <w:r w:rsidR="0015354E">
        <w:rPr>
          <w:rFonts w:cs="Calibri"/>
        </w:rPr>
        <w:t>marc</w:t>
      </w:r>
      <w:r w:rsidR="00920ADD">
        <w:rPr>
          <w:rFonts w:cs="Calibri"/>
        </w:rPr>
        <w:t>a 202</w:t>
      </w:r>
      <w:r w:rsidR="0015354E">
        <w:rPr>
          <w:rFonts w:cs="Calibri"/>
        </w:rPr>
        <w:t>5</w:t>
      </w:r>
      <w:r w:rsidR="00920ADD">
        <w:rPr>
          <w:rFonts w:cs="Calibri"/>
        </w:rPr>
        <w:t xml:space="preserve"> r. w sprawie Regulaminu dyplomowania oraz Procedury antyplagiatowej prac dyplomowych w Politechnice Łódzkiej</w:t>
      </w:r>
      <w:r w:rsidR="00920ADD">
        <w:rPr>
          <w:rFonts w:cs="Calibri"/>
          <w:snapToGrid w:val="0"/>
        </w:rPr>
        <w:t xml:space="preserve"> z uwzględnieniem różnorodności tematyki i specyfiki badań prowadzonych na Wydziale.</w:t>
      </w:r>
    </w:p>
    <w:p w14:paraId="55A20CB6" w14:textId="77777777" w:rsidR="009976A9" w:rsidRDefault="009976A9" w:rsidP="00BA3D3D">
      <w:pPr>
        <w:spacing w:line="276" w:lineRule="auto"/>
        <w:jc w:val="both"/>
        <w:rPr>
          <w:rFonts w:cs="Calibri"/>
        </w:rPr>
      </w:pPr>
    </w:p>
    <w:p w14:paraId="44CE7B0F" w14:textId="77777777" w:rsidR="003D6187" w:rsidRDefault="003D6187" w:rsidP="00BA3D3D">
      <w:pPr>
        <w:spacing w:line="276" w:lineRule="auto"/>
        <w:rPr>
          <w:rFonts w:cs="Calibri"/>
          <w:b/>
          <w:bCs/>
        </w:rPr>
      </w:pPr>
      <w:r>
        <w:rPr>
          <w:rFonts w:cs="Calibri"/>
          <w:b/>
          <w:bCs/>
        </w:rPr>
        <w:t>1. Informacje ogólne</w:t>
      </w:r>
    </w:p>
    <w:p w14:paraId="4053B93A" w14:textId="77777777" w:rsidR="003D6187" w:rsidRDefault="003D6187" w:rsidP="00BA3D3D">
      <w:pPr>
        <w:spacing w:after="0" w:line="276" w:lineRule="auto"/>
        <w:jc w:val="both"/>
        <w:rPr>
          <w:rFonts w:cs="Calibri"/>
        </w:rPr>
      </w:pPr>
      <w:r>
        <w:rPr>
          <w:rFonts w:cs="Calibri"/>
        </w:rPr>
        <w:t>Praca dyplomowa (inżynierska, licencjacka i magisterska):</w:t>
      </w:r>
    </w:p>
    <w:p w14:paraId="66F5CA8C" w14:textId="77777777" w:rsidR="003D6187" w:rsidRDefault="003D6187" w:rsidP="00BA3D3D">
      <w:pPr>
        <w:pStyle w:val="Akapitzlist"/>
        <w:numPr>
          <w:ilvl w:val="0"/>
          <w:numId w:val="1"/>
        </w:numPr>
        <w:spacing w:line="276" w:lineRule="auto"/>
        <w:ind w:left="284" w:hanging="284"/>
        <w:jc w:val="both"/>
        <w:rPr>
          <w:rFonts w:cs="Calibri"/>
        </w:rPr>
      </w:pPr>
      <w:r>
        <w:rPr>
          <w:rFonts w:cs="Calibri"/>
        </w:rPr>
        <w:t>jest pracą przygotowaną samodzielnie przez Studenta pod kierunkiem Promotora i/lub Opiekuna pracy,</w:t>
      </w:r>
    </w:p>
    <w:p w14:paraId="7E684CF3" w14:textId="77777777" w:rsidR="003D6187" w:rsidRDefault="003D6187" w:rsidP="00BA3D3D">
      <w:pPr>
        <w:pStyle w:val="Akapitzlist"/>
        <w:numPr>
          <w:ilvl w:val="0"/>
          <w:numId w:val="1"/>
        </w:numPr>
        <w:spacing w:line="276" w:lineRule="auto"/>
        <w:ind w:left="284" w:hanging="284"/>
        <w:jc w:val="both"/>
        <w:rPr>
          <w:rFonts w:cs="Calibri"/>
        </w:rPr>
      </w:pPr>
      <w:r>
        <w:rPr>
          <w:rFonts w:cs="Calibri"/>
        </w:rPr>
        <w:t>obejmuje tematykę związaną z kierunkiem studiów i specjalnością kształcenia wybraną przez Studenta,</w:t>
      </w:r>
    </w:p>
    <w:p w14:paraId="025CFC4B" w14:textId="77777777" w:rsidR="003D6187" w:rsidRDefault="003D6187" w:rsidP="00BA3D3D">
      <w:pPr>
        <w:pStyle w:val="Akapitzlist"/>
        <w:numPr>
          <w:ilvl w:val="0"/>
          <w:numId w:val="1"/>
        </w:numPr>
        <w:spacing w:line="276" w:lineRule="auto"/>
        <w:ind w:left="284" w:hanging="284"/>
        <w:jc w:val="both"/>
        <w:rPr>
          <w:rFonts w:cs="Calibri"/>
        </w:rPr>
      </w:pPr>
      <w:r>
        <w:rPr>
          <w:rFonts w:cs="Calibri"/>
        </w:rPr>
        <w:t>prezentuje umiejętności Studenta w posługiwaniu się wiedzą zdobytą w toku studiów, zgodną z efektami uczenia się właściwymi dla danego stopnia i kierunku studiów,</w:t>
      </w:r>
    </w:p>
    <w:p w14:paraId="44478005" w14:textId="77777777" w:rsidR="003D6187" w:rsidRDefault="003D6187" w:rsidP="00BA3D3D">
      <w:pPr>
        <w:pStyle w:val="Akapitzlist"/>
        <w:numPr>
          <w:ilvl w:val="0"/>
          <w:numId w:val="1"/>
        </w:numPr>
        <w:spacing w:line="276" w:lineRule="auto"/>
        <w:ind w:left="284" w:hanging="284"/>
        <w:jc w:val="both"/>
        <w:rPr>
          <w:rFonts w:cs="Calibri"/>
        </w:rPr>
      </w:pPr>
      <w:r>
        <w:rPr>
          <w:rFonts w:cs="Calibri"/>
        </w:rPr>
        <w:t>podlega ocenie przez Recenzenta i opiniowaniu przez Promotora,</w:t>
      </w:r>
    </w:p>
    <w:p w14:paraId="06071132" w14:textId="77777777" w:rsidR="003D6187" w:rsidRDefault="003D6187" w:rsidP="00BA3D3D">
      <w:pPr>
        <w:pStyle w:val="Akapitzlist"/>
        <w:numPr>
          <w:ilvl w:val="0"/>
          <w:numId w:val="1"/>
        </w:numPr>
        <w:spacing w:line="276" w:lineRule="auto"/>
        <w:ind w:left="284" w:hanging="284"/>
        <w:jc w:val="both"/>
        <w:rPr>
          <w:rFonts w:cs="Calibri"/>
        </w:rPr>
      </w:pPr>
      <w:r>
        <w:rPr>
          <w:rFonts w:cs="Calibri"/>
        </w:rPr>
        <w:t>stanowi przedmiot dyskusji i oceny podczas egzaminu dyplomowego,</w:t>
      </w:r>
    </w:p>
    <w:p w14:paraId="582B5952" w14:textId="77777777" w:rsidR="003D6187" w:rsidRDefault="003D6187" w:rsidP="00BA3D3D">
      <w:pPr>
        <w:pStyle w:val="Akapitzlist"/>
        <w:numPr>
          <w:ilvl w:val="0"/>
          <w:numId w:val="1"/>
        </w:numPr>
        <w:spacing w:line="276" w:lineRule="auto"/>
        <w:ind w:left="284" w:hanging="284"/>
        <w:jc w:val="both"/>
        <w:rPr>
          <w:rFonts w:cs="Calibri"/>
        </w:rPr>
      </w:pPr>
      <w:r>
        <w:rPr>
          <w:rFonts w:cs="Calibri"/>
        </w:rPr>
        <w:t>podlega sprawdzeniu w systemie antyplagiatowym pod kątem samodzielności przygotowania.</w:t>
      </w:r>
    </w:p>
    <w:p w14:paraId="120E746F" w14:textId="77777777" w:rsidR="003D6187" w:rsidRDefault="003D6187" w:rsidP="00BA3D3D">
      <w:pPr>
        <w:pStyle w:val="Akapitzlist"/>
        <w:spacing w:line="276" w:lineRule="auto"/>
        <w:ind w:left="284"/>
        <w:jc w:val="both"/>
        <w:rPr>
          <w:rFonts w:cs="Calibri"/>
        </w:rPr>
      </w:pPr>
    </w:p>
    <w:p w14:paraId="4F959167" w14:textId="77777777" w:rsidR="003D6187" w:rsidRDefault="003D6187" w:rsidP="00BA3D3D">
      <w:pPr>
        <w:spacing w:line="276" w:lineRule="auto"/>
        <w:jc w:val="both"/>
        <w:rPr>
          <w:rFonts w:cs="Calibri"/>
          <w:b/>
          <w:bCs/>
        </w:rPr>
      </w:pPr>
      <w:r>
        <w:rPr>
          <w:rFonts w:cs="Calibri"/>
          <w:b/>
          <w:bCs/>
        </w:rPr>
        <w:t>2. Wymagania merytoryczne stawiane pracom dyplomowym</w:t>
      </w:r>
    </w:p>
    <w:p w14:paraId="37F7F668" w14:textId="77777777" w:rsidR="003D6187" w:rsidRDefault="003D6187" w:rsidP="00BA3D3D">
      <w:pPr>
        <w:spacing w:line="276" w:lineRule="auto"/>
        <w:rPr>
          <w:rFonts w:cs="Calibri"/>
          <w:b/>
          <w:bCs/>
          <w:i/>
          <w:iCs/>
        </w:rPr>
      </w:pPr>
      <w:r>
        <w:rPr>
          <w:rFonts w:cs="Calibri"/>
          <w:b/>
          <w:bCs/>
        </w:rPr>
        <w:t>2.1.</w:t>
      </w:r>
      <w:r>
        <w:rPr>
          <w:rFonts w:cs="Calibri"/>
          <w:b/>
          <w:bCs/>
          <w:i/>
          <w:iCs/>
        </w:rPr>
        <w:t xml:space="preserve"> </w:t>
      </w:r>
      <w:r>
        <w:rPr>
          <w:rFonts w:cs="Calibri"/>
          <w:b/>
          <w:bCs/>
        </w:rPr>
        <w:t xml:space="preserve">Praca inżynierska </w:t>
      </w:r>
    </w:p>
    <w:p w14:paraId="3EB4D364" w14:textId="77777777" w:rsidR="003D6187" w:rsidRDefault="003D6187" w:rsidP="00BA3D3D">
      <w:pPr>
        <w:spacing w:after="0" w:line="276" w:lineRule="auto"/>
        <w:ind w:firstLine="284"/>
        <w:jc w:val="both"/>
        <w:rPr>
          <w:rFonts w:cs="Calibri"/>
        </w:rPr>
      </w:pPr>
      <w:r>
        <w:rPr>
          <w:rFonts w:cs="Calibri"/>
        </w:rPr>
        <w:t xml:space="preserve">Praca inżynierska powinna mieć </w:t>
      </w:r>
      <w:r>
        <w:rPr>
          <w:rFonts w:cs="Calibri"/>
          <w:u w:val="single"/>
        </w:rPr>
        <w:t>charakter eksperymentalny/projektowy*</w:t>
      </w:r>
      <w:r>
        <w:rPr>
          <w:rFonts w:cs="Calibri"/>
        </w:rPr>
        <w:t xml:space="preserve"> i zawierać rozwiązanie zdefiniowanego </w:t>
      </w:r>
      <w:r>
        <w:rPr>
          <w:rFonts w:cs="Calibri"/>
          <w:u w:val="single"/>
        </w:rPr>
        <w:t>problemu lub zadania inżynierskiego lub technologicznego</w:t>
      </w:r>
      <w:r>
        <w:rPr>
          <w:rFonts w:cs="Calibri"/>
        </w:rPr>
        <w:t xml:space="preserve"> w oparciu o wiedzę ogólną i specjalistyczną zdobytą w toku studiów pierwszego stopnia. </w:t>
      </w:r>
    </w:p>
    <w:p w14:paraId="3A1E747A" w14:textId="77777777" w:rsidR="003D6187" w:rsidRDefault="003D6187" w:rsidP="00BA3D3D">
      <w:pPr>
        <w:spacing w:after="0" w:line="276" w:lineRule="auto"/>
        <w:ind w:firstLine="284"/>
        <w:jc w:val="both"/>
        <w:rPr>
          <w:rFonts w:cs="Calibri"/>
          <w:b/>
          <w:bCs/>
        </w:rPr>
      </w:pPr>
      <w:r>
        <w:rPr>
          <w:rFonts w:cs="Calibri"/>
        </w:rPr>
        <w:t>Cel pracy powinien zostać osiągnięty przy wykorzystaniu odpowiednio dobranych narzędzi, metod lub technologii właściwych dla kierunku studiów. Tematyka pracy i wyniki otrzymane podczas jej realizacji powinny mieć charakter praktyczny</w:t>
      </w:r>
      <w:r>
        <w:rPr>
          <w:rFonts w:cs="Calibri"/>
          <w:b/>
          <w:bCs/>
        </w:rPr>
        <w:t>.</w:t>
      </w:r>
    </w:p>
    <w:p w14:paraId="3D673B4C" w14:textId="77777777" w:rsidR="003D6187" w:rsidRDefault="003D6187" w:rsidP="00BA3D3D">
      <w:pPr>
        <w:spacing w:after="0" w:line="276" w:lineRule="auto"/>
        <w:ind w:firstLine="284"/>
        <w:jc w:val="both"/>
        <w:rPr>
          <w:rFonts w:cs="Calibri"/>
        </w:rPr>
      </w:pPr>
      <w:bookmarkStart w:id="0" w:name="_Hlk55076908"/>
      <w:bookmarkStart w:id="1" w:name="_Hlk55072555"/>
      <w:r>
        <w:rPr>
          <w:rFonts w:cs="Calibri"/>
        </w:rPr>
        <w:t>Realizacja i opracowanie pracy inżynierskiej kształtują i/lub pogłębiają umiejętności związane z:</w:t>
      </w:r>
    </w:p>
    <w:bookmarkEnd w:id="0"/>
    <w:p w14:paraId="3C5A9752" w14:textId="77777777" w:rsidR="003D6187" w:rsidRDefault="003D6187" w:rsidP="00BA3D3D">
      <w:pPr>
        <w:pStyle w:val="Akapitzlist"/>
        <w:numPr>
          <w:ilvl w:val="0"/>
          <w:numId w:val="2"/>
        </w:numPr>
        <w:spacing w:line="276" w:lineRule="auto"/>
        <w:jc w:val="both"/>
        <w:rPr>
          <w:rFonts w:cs="Calibri"/>
        </w:rPr>
      </w:pPr>
      <w:r>
        <w:rPr>
          <w:rFonts w:cs="Calibri"/>
        </w:rPr>
        <w:t xml:space="preserve">samodzielnym wyszukiwaniem materiałów źródłowych i przedstawieniem zagadnień teoretycznych w odniesieniu do określonego problemu inżynierskiego, </w:t>
      </w:r>
    </w:p>
    <w:p w14:paraId="7A6BEDEA" w14:textId="77777777" w:rsidR="003D6187" w:rsidRDefault="003D6187" w:rsidP="00BA3D3D">
      <w:pPr>
        <w:pStyle w:val="Akapitzlist"/>
        <w:numPr>
          <w:ilvl w:val="0"/>
          <w:numId w:val="2"/>
        </w:numPr>
        <w:spacing w:line="276" w:lineRule="auto"/>
        <w:jc w:val="both"/>
        <w:rPr>
          <w:rFonts w:cs="Calibri"/>
        </w:rPr>
      </w:pPr>
      <w:r>
        <w:rPr>
          <w:rFonts w:cs="Calibri"/>
        </w:rPr>
        <w:t xml:space="preserve">definiowaniem celu podjętego w pracy, </w:t>
      </w:r>
    </w:p>
    <w:p w14:paraId="19933501" w14:textId="77777777" w:rsidR="003D6187" w:rsidRDefault="003D6187" w:rsidP="00BA3D3D">
      <w:pPr>
        <w:pStyle w:val="Akapitzlist"/>
        <w:numPr>
          <w:ilvl w:val="0"/>
          <w:numId w:val="2"/>
        </w:numPr>
        <w:spacing w:line="276" w:lineRule="auto"/>
        <w:jc w:val="both"/>
        <w:rPr>
          <w:rFonts w:cs="Calibri"/>
        </w:rPr>
      </w:pPr>
      <w:r>
        <w:rPr>
          <w:rFonts w:cs="Calibri"/>
        </w:rPr>
        <w:t xml:space="preserve">wykorzystaniem właściwych metod i narzędzi inżynierskich podczas realizacji pracy, </w:t>
      </w:r>
    </w:p>
    <w:p w14:paraId="3F6518BE" w14:textId="77777777" w:rsidR="003D6187" w:rsidRDefault="003D6187" w:rsidP="00BA3D3D">
      <w:pPr>
        <w:pStyle w:val="Akapitzlist"/>
        <w:numPr>
          <w:ilvl w:val="0"/>
          <w:numId w:val="2"/>
        </w:numPr>
        <w:spacing w:line="276" w:lineRule="auto"/>
        <w:jc w:val="both"/>
        <w:rPr>
          <w:rFonts w:cs="Calibri"/>
        </w:rPr>
      </w:pPr>
      <w:r>
        <w:rPr>
          <w:rFonts w:cs="Calibri"/>
        </w:rPr>
        <w:t>prowadzeniem eksperymentu/analiz zmierzających do rozwiązania zadania inżynierskiego,</w:t>
      </w:r>
    </w:p>
    <w:p w14:paraId="2472FF67" w14:textId="77777777" w:rsidR="003D6187" w:rsidRDefault="003D6187" w:rsidP="00BA3D3D">
      <w:pPr>
        <w:pStyle w:val="Akapitzlist"/>
        <w:numPr>
          <w:ilvl w:val="0"/>
          <w:numId w:val="2"/>
        </w:numPr>
        <w:spacing w:line="276" w:lineRule="auto"/>
        <w:jc w:val="both"/>
        <w:rPr>
          <w:rFonts w:cs="Calibri"/>
        </w:rPr>
      </w:pPr>
      <w:r>
        <w:rPr>
          <w:rFonts w:cs="Calibri"/>
        </w:rPr>
        <w:t>interpretacją wyników i formułowaniem wniosków związanych z realizowanymi zadaniami,</w:t>
      </w:r>
    </w:p>
    <w:p w14:paraId="6ABCC5BE" w14:textId="77777777" w:rsidR="003D6187" w:rsidRDefault="003D6187" w:rsidP="00BA3D3D">
      <w:pPr>
        <w:pStyle w:val="Akapitzlist"/>
        <w:numPr>
          <w:ilvl w:val="0"/>
          <w:numId w:val="2"/>
        </w:numPr>
        <w:spacing w:line="276" w:lineRule="auto"/>
        <w:jc w:val="both"/>
        <w:rPr>
          <w:rFonts w:cs="Calibri"/>
        </w:rPr>
      </w:pPr>
      <w:r>
        <w:rPr>
          <w:rFonts w:cs="Calibri"/>
        </w:rPr>
        <w:t>prezentowaniem wyników pracy w sposób komunikatywny z użyciem specjalistycznej terminologii.</w:t>
      </w:r>
    </w:p>
    <w:bookmarkEnd w:id="1"/>
    <w:p w14:paraId="66FAF41F" w14:textId="77777777" w:rsidR="003D6187" w:rsidRDefault="007976E4" w:rsidP="00BA3D3D">
      <w:pPr>
        <w:spacing w:line="276" w:lineRule="auto"/>
        <w:rPr>
          <w:rFonts w:cs="Calibri"/>
          <w:b/>
          <w:bCs/>
        </w:rPr>
      </w:pPr>
      <w:r>
        <w:rPr>
          <w:rFonts w:cs="Calibri"/>
          <w:b/>
          <w:bCs/>
        </w:rPr>
        <w:br w:type="page"/>
      </w:r>
      <w:r w:rsidR="003D6187">
        <w:rPr>
          <w:rFonts w:cs="Calibri"/>
          <w:b/>
          <w:bCs/>
        </w:rPr>
        <w:lastRenderedPageBreak/>
        <w:t>2.2. Praca licencjacka</w:t>
      </w:r>
    </w:p>
    <w:p w14:paraId="44742AE5" w14:textId="77777777" w:rsidR="003D6187" w:rsidRDefault="003D6187" w:rsidP="00BA3D3D">
      <w:pPr>
        <w:spacing w:after="0" w:line="276" w:lineRule="auto"/>
        <w:ind w:firstLine="284"/>
        <w:jc w:val="both"/>
        <w:rPr>
          <w:rFonts w:cs="Calibri"/>
        </w:rPr>
      </w:pPr>
      <w:r>
        <w:rPr>
          <w:rFonts w:cs="Calibri"/>
        </w:rPr>
        <w:t xml:space="preserve">Praca licencjacka powinna mieć </w:t>
      </w:r>
      <w:r>
        <w:rPr>
          <w:rFonts w:cs="Calibri"/>
          <w:u w:val="single"/>
        </w:rPr>
        <w:t>charakter praktyczny</w:t>
      </w:r>
      <w:r>
        <w:rPr>
          <w:rFonts w:cs="Calibri"/>
        </w:rPr>
        <w:t xml:space="preserve"> i zawierać rozwiązanie zdefiniowanego </w:t>
      </w:r>
      <w:r>
        <w:rPr>
          <w:rFonts w:cs="Calibri"/>
          <w:u w:val="single"/>
        </w:rPr>
        <w:t xml:space="preserve">problemu </w:t>
      </w:r>
      <w:r>
        <w:rPr>
          <w:rFonts w:cs="Calibri"/>
          <w:color w:val="000000"/>
          <w:u w:val="single"/>
        </w:rPr>
        <w:t>technologicznego, analitycznego lub z obszaru zarządzania</w:t>
      </w:r>
      <w:r>
        <w:rPr>
          <w:rFonts w:cs="Calibri"/>
          <w:color w:val="000000"/>
        </w:rPr>
        <w:t xml:space="preserve"> </w:t>
      </w:r>
      <w:r>
        <w:rPr>
          <w:rFonts w:cs="Calibri"/>
        </w:rPr>
        <w:t xml:space="preserve">w oparciu o wiedzę ogólną </w:t>
      </w:r>
      <w:r w:rsidR="00DD772B">
        <w:rPr>
          <w:rFonts w:cs="Calibri"/>
        </w:rPr>
        <w:br/>
      </w:r>
      <w:r>
        <w:rPr>
          <w:rFonts w:cs="Calibri"/>
        </w:rPr>
        <w:t xml:space="preserve">i specjalistyczną zdobytą w toku studiów pierwszego stopnia. </w:t>
      </w:r>
    </w:p>
    <w:p w14:paraId="379E60AB" w14:textId="77777777" w:rsidR="003D6187" w:rsidRDefault="003D6187" w:rsidP="00BA3D3D">
      <w:pPr>
        <w:spacing w:after="0" w:line="276" w:lineRule="auto"/>
        <w:ind w:firstLine="284"/>
        <w:jc w:val="both"/>
        <w:rPr>
          <w:rFonts w:cs="Calibri"/>
          <w:b/>
          <w:bCs/>
        </w:rPr>
      </w:pPr>
      <w:r>
        <w:rPr>
          <w:rFonts w:cs="Calibri"/>
        </w:rPr>
        <w:t xml:space="preserve">Cel pracy powinien zostać osiągnięty przy wykorzystaniu odpowiednio dobranych metod i narzędzi właściwych dla kierunku studiów. </w:t>
      </w:r>
    </w:p>
    <w:p w14:paraId="51EF52EB" w14:textId="77777777" w:rsidR="003D6187" w:rsidRDefault="003D6187" w:rsidP="00BA3D3D">
      <w:pPr>
        <w:spacing w:after="0" w:line="276" w:lineRule="auto"/>
        <w:ind w:firstLine="284"/>
        <w:jc w:val="both"/>
        <w:rPr>
          <w:rFonts w:cs="Calibri"/>
        </w:rPr>
      </w:pPr>
      <w:r>
        <w:rPr>
          <w:rFonts w:cs="Calibri"/>
        </w:rPr>
        <w:t>Realizacja i opracowanie pracy licencjackiej kształtują i/lub pogłębiają umiejętności związane z:</w:t>
      </w:r>
    </w:p>
    <w:p w14:paraId="654CD032" w14:textId="77777777" w:rsidR="003D6187" w:rsidRDefault="003D6187" w:rsidP="00BA3D3D">
      <w:pPr>
        <w:pStyle w:val="Akapitzlist"/>
        <w:numPr>
          <w:ilvl w:val="0"/>
          <w:numId w:val="2"/>
        </w:numPr>
        <w:spacing w:line="276" w:lineRule="auto"/>
        <w:jc w:val="both"/>
        <w:rPr>
          <w:rFonts w:cs="Calibri"/>
        </w:rPr>
      </w:pPr>
      <w:r>
        <w:rPr>
          <w:rFonts w:cs="Calibri"/>
        </w:rPr>
        <w:t xml:space="preserve">samodzielnym wyszukiwaniem materiałów źródłowych i przedstawieniem zagadnień teoretycznych w odniesieniu do określonego problemu, </w:t>
      </w:r>
    </w:p>
    <w:p w14:paraId="4EDBEB4D" w14:textId="77777777" w:rsidR="003D6187" w:rsidRDefault="003D6187" w:rsidP="00BA3D3D">
      <w:pPr>
        <w:pStyle w:val="Akapitzlist"/>
        <w:numPr>
          <w:ilvl w:val="0"/>
          <w:numId w:val="2"/>
        </w:numPr>
        <w:spacing w:line="276" w:lineRule="auto"/>
        <w:jc w:val="both"/>
        <w:rPr>
          <w:rFonts w:cs="Calibri"/>
        </w:rPr>
      </w:pPr>
      <w:r>
        <w:rPr>
          <w:rFonts w:cs="Calibri"/>
        </w:rPr>
        <w:t xml:space="preserve">definiowaniem celu podjętego w pracy, </w:t>
      </w:r>
    </w:p>
    <w:p w14:paraId="65DEBA58" w14:textId="77777777" w:rsidR="003D6187" w:rsidRDefault="003D6187" w:rsidP="00BA3D3D">
      <w:pPr>
        <w:pStyle w:val="Akapitzlist"/>
        <w:numPr>
          <w:ilvl w:val="0"/>
          <w:numId w:val="2"/>
        </w:numPr>
        <w:spacing w:line="276" w:lineRule="auto"/>
        <w:jc w:val="both"/>
        <w:rPr>
          <w:rFonts w:cs="Calibri"/>
        </w:rPr>
      </w:pPr>
      <w:r>
        <w:rPr>
          <w:rFonts w:cs="Calibri"/>
        </w:rPr>
        <w:t xml:space="preserve">doborem właściwych metod i narzędzi podczas realizacji pracy, </w:t>
      </w:r>
    </w:p>
    <w:p w14:paraId="2C9FA5DA" w14:textId="77777777" w:rsidR="003D6187" w:rsidRDefault="003D6187" w:rsidP="00BA3D3D">
      <w:pPr>
        <w:pStyle w:val="Akapitzlist"/>
        <w:numPr>
          <w:ilvl w:val="0"/>
          <w:numId w:val="2"/>
        </w:numPr>
        <w:spacing w:line="276" w:lineRule="auto"/>
        <w:jc w:val="both"/>
        <w:rPr>
          <w:rFonts w:cs="Calibri"/>
        </w:rPr>
      </w:pPr>
      <w:r>
        <w:rPr>
          <w:rFonts w:cs="Calibri"/>
        </w:rPr>
        <w:t>planowaniem i prowadzeniem badań lub analiz zmierzających do rozwiązania postawionego problemu,</w:t>
      </w:r>
    </w:p>
    <w:p w14:paraId="03AA548C" w14:textId="77777777" w:rsidR="003D6187" w:rsidRDefault="003D6187" w:rsidP="00BA3D3D">
      <w:pPr>
        <w:pStyle w:val="Akapitzlist"/>
        <w:numPr>
          <w:ilvl w:val="0"/>
          <w:numId w:val="2"/>
        </w:numPr>
        <w:spacing w:line="276" w:lineRule="auto"/>
        <w:jc w:val="both"/>
        <w:rPr>
          <w:rFonts w:cs="Calibri"/>
        </w:rPr>
      </w:pPr>
      <w:r>
        <w:rPr>
          <w:rFonts w:cs="Calibri"/>
        </w:rPr>
        <w:t>interpretacją wyników i formułowaniem wniosków związanych z postawionym problemem,</w:t>
      </w:r>
    </w:p>
    <w:p w14:paraId="387A22C0" w14:textId="77777777" w:rsidR="003D6187" w:rsidRDefault="003D6187" w:rsidP="00BA3D3D">
      <w:pPr>
        <w:pStyle w:val="Akapitzlist"/>
        <w:numPr>
          <w:ilvl w:val="0"/>
          <w:numId w:val="2"/>
        </w:numPr>
        <w:spacing w:line="276" w:lineRule="auto"/>
        <w:jc w:val="both"/>
        <w:rPr>
          <w:rFonts w:cs="Calibri"/>
        </w:rPr>
      </w:pPr>
      <w:r>
        <w:rPr>
          <w:rFonts w:cs="Calibri"/>
        </w:rPr>
        <w:t>prezentowaniem wyników pracy w sposób komunikatywny z użyciem specjalistycznej terminologii.</w:t>
      </w:r>
    </w:p>
    <w:p w14:paraId="4093F9D0" w14:textId="77777777" w:rsidR="003D6187" w:rsidRDefault="003D6187" w:rsidP="00BA3D3D">
      <w:pPr>
        <w:spacing w:line="276" w:lineRule="auto"/>
        <w:rPr>
          <w:rFonts w:cs="Calibri"/>
          <w:b/>
          <w:bCs/>
        </w:rPr>
      </w:pPr>
      <w:r>
        <w:rPr>
          <w:rFonts w:cs="Calibri"/>
          <w:b/>
          <w:bCs/>
        </w:rPr>
        <w:t>2.3. Praca magisterska</w:t>
      </w:r>
    </w:p>
    <w:p w14:paraId="07E38725" w14:textId="77777777" w:rsidR="003D6187" w:rsidRDefault="003D6187" w:rsidP="00BA3D3D">
      <w:pPr>
        <w:spacing w:after="0" w:line="276" w:lineRule="auto"/>
        <w:ind w:firstLine="284"/>
        <w:jc w:val="both"/>
        <w:rPr>
          <w:rFonts w:cs="Calibri"/>
        </w:rPr>
      </w:pPr>
      <w:r>
        <w:rPr>
          <w:rFonts w:cs="Calibri"/>
        </w:rPr>
        <w:t xml:space="preserve">Praca magisterska powinna mieć </w:t>
      </w:r>
      <w:r>
        <w:rPr>
          <w:rFonts w:cs="Calibri"/>
          <w:u w:val="single"/>
        </w:rPr>
        <w:t>charakter naukowy</w:t>
      </w:r>
      <w:r>
        <w:rPr>
          <w:rFonts w:cs="Calibri"/>
        </w:rPr>
        <w:t xml:space="preserve"> i stanowić oryginalne opracowanie </w:t>
      </w:r>
      <w:r>
        <w:rPr>
          <w:rFonts w:cs="Calibri"/>
          <w:u w:val="single"/>
        </w:rPr>
        <w:t>problemu badawczego lub złożonego zadania inżynierskiego</w:t>
      </w:r>
      <w:r>
        <w:rPr>
          <w:rFonts w:cs="Calibri"/>
        </w:rPr>
        <w:t xml:space="preserve"> w oparciu o wiedzę ogólną i specjalistyczną zdobytą w toku studiów drugiego stopnia. </w:t>
      </w:r>
    </w:p>
    <w:p w14:paraId="3EC43D1B" w14:textId="77777777" w:rsidR="003D6187" w:rsidRDefault="003D6187" w:rsidP="00BA3D3D">
      <w:pPr>
        <w:spacing w:after="0" w:line="276" w:lineRule="auto"/>
        <w:ind w:firstLine="284"/>
        <w:jc w:val="both"/>
        <w:rPr>
          <w:rFonts w:cs="Calibri"/>
          <w:b/>
          <w:bCs/>
        </w:rPr>
      </w:pPr>
      <w:r>
        <w:rPr>
          <w:rFonts w:cs="Calibri"/>
        </w:rPr>
        <w:t>Cel i założenia pracy powinny zostać osiągnięte eksperymentalnie przy zastosowaniu właściwie dobranego warsztatu badawczego w danej dyscyplinie. Praca magisterska powinna zawierać elementy innowacyjne, a także łączyć wiedzę teoretyczną z zagadnieniami praktycznymi.</w:t>
      </w:r>
    </w:p>
    <w:p w14:paraId="09690429" w14:textId="77777777" w:rsidR="003D6187" w:rsidRDefault="003D6187" w:rsidP="00BA3D3D">
      <w:pPr>
        <w:spacing w:after="0" w:line="276" w:lineRule="auto"/>
        <w:ind w:firstLine="284"/>
        <w:rPr>
          <w:rFonts w:cs="Calibri"/>
        </w:rPr>
      </w:pPr>
      <w:r>
        <w:rPr>
          <w:rFonts w:cs="Calibri"/>
        </w:rPr>
        <w:t>Realizacja i opracowanie pracy magisterskiej kształtują i/lub pogłębiają umiejętności z zakresu:</w:t>
      </w:r>
    </w:p>
    <w:p w14:paraId="1CD15A16" w14:textId="77777777" w:rsidR="003D6187" w:rsidRDefault="003D6187" w:rsidP="00BA3D3D">
      <w:pPr>
        <w:pStyle w:val="Akapitzlist"/>
        <w:numPr>
          <w:ilvl w:val="0"/>
          <w:numId w:val="3"/>
        </w:numPr>
        <w:spacing w:after="0" w:line="276" w:lineRule="auto"/>
        <w:jc w:val="both"/>
        <w:rPr>
          <w:rFonts w:cs="Calibri"/>
        </w:rPr>
      </w:pPr>
      <w:r>
        <w:rPr>
          <w:rFonts w:cs="Calibri"/>
        </w:rPr>
        <w:t>samodzielnego wyszukiwania literatury naukowej związanej z tematem pracy,</w:t>
      </w:r>
    </w:p>
    <w:p w14:paraId="2679B285" w14:textId="77777777" w:rsidR="003D6187" w:rsidRDefault="003D6187" w:rsidP="00BA3D3D">
      <w:pPr>
        <w:pStyle w:val="Akapitzlist"/>
        <w:numPr>
          <w:ilvl w:val="0"/>
          <w:numId w:val="3"/>
        </w:numPr>
        <w:spacing w:after="0" w:line="276" w:lineRule="auto"/>
        <w:jc w:val="both"/>
        <w:rPr>
          <w:rFonts w:cs="Calibri"/>
        </w:rPr>
      </w:pPr>
      <w:r>
        <w:rPr>
          <w:rFonts w:cs="Calibri"/>
        </w:rPr>
        <w:t>krytycznej analizy i oceny dorobku teoretycznego w danej dyscyplinie,</w:t>
      </w:r>
    </w:p>
    <w:p w14:paraId="25C25875" w14:textId="77777777" w:rsidR="003D6187" w:rsidRDefault="003D6187" w:rsidP="00BA3D3D">
      <w:pPr>
        <w:pStyle w:val="Akapitzlist"/>
        <w:numPr>
          <w:ilvl w:val="0"/>
          <w:numId w:val="3"/>
        </w:numPr>
        <w:spacing w:line="276" w:lineRule="auto"/>
        <w:jc w:val="both"/>
        <w:rPr>
          <w:rFonts w:cs="Calibri"/>
        </w:rPr>
      </w:pPr>
      <w:r>
        <w:rPr>
          <w:rFonts w:cs="Calibri"/>
        </w:rPr>
        <w:t xml:space="preserve">definiowania celu i założeń pracy oraz stawiania hipotez badawczych, </w:t>
      </w:r>
    </w:p>
    <w:p w14:paraId="2BC84690" w14:textId="77777777" w:rsidR="003D6187" w:rsidRDefault="003D6187" w:rsidP="00BA3D3D">
      <w:pPr>
        <w:pStyle w:val="Akapitzlist"/>
        <w:numPr>
          <w:ilvl w:val="0"/>
          <w:numId w:val="3"/>
        </w:numPr>
        <w:spacing w:line="276" w:lineRule="auto"/>
        <w:jc w:val="both"/>
        <w:rPr>
          <w:rFonts w:cs="Calibri"/>
        </w:rPr>
      </w:pPr>
      <w:r>
        <w:rPr>
          <w:rFonts w:cs="Calibri"/>
        </w:rPr>
        <w:t>doboru oraz stosowania istniejących metod i narzędzi badawczych i/lub opracowania nowych metod i narzędzi,</w:t>
      </w:r>
    </w:p>
    <w:p w14:paraId="3D47D5C8" w14:textId="77777777" w:rsidR="003D6187" w:rsidRDefault="003D6187" w:rsidP="00BA3D3D">
      <w:pPr>
        <w:pStyle w:val="Akapitzlist"/>
        <w:numPr>
          <w:ilvl w:val="0"/>
          <w:numId w:val="3"/>
        </w:numPr>
        <w:spacing w:line="276" w:lineRule="auto"/>
        <w:jc w:val="both"/>
        <w:rPr>
          <w:rFonts w:cs="Calibri"/>
        </w:rPr>
      </w:pPr>
      <w:r>
        <w:rPr>
          <w:rFonts w:cs="Calibri"/>
        </w:rPr>
        <w:t>planowania i przeprowadzenia cyklu eksperymentów lub badań zmierzających do rozwiązania zadania badawczego,</w:t>
      </w:r>
    </w:p>
    <w:p w14:paraId="07E140D6" w14:textId="77777777" w:rsidR="003D6187" w:rsidRDefault="003D6187" w:rsidP="00BA3D3D">
      <w:pPr>
        <w:pStyle w:val="Akapitzlist"/>
        <w:numPr>
          <w:ilvl w:val="0"/>
          <w:numId w:val="3"/>
        </w:numPr>
        <w:spacing w:line="276" w:lineRule="auto"/>
        <w:jc w:val="both"/>
        <w:rPr>
          <w:rFonts w:cs="Calibri"/>
        </w:rPr>
      </w:pPr>
      <w:r>
        <w:rPr>
          <w:rFonts w:cs="Calibri"/>
        </w:rPr>
        <w:t>interpretacji wyników, np. z wykorzystaniem modeli matematycznych lub oceny statystycznej,</w:t>
      </w:r>
    </w:p>
    <w:p w14:paraId="678109C9" w14:textId="77777777" w:rsidR="003D6187" w:rsidRDefault="003D6187" w:rsidP="00BA3D3D">
      <w:pPr>
        <w:pStyle w:val="Akapitzlist"/>
        <w:numPr>
          <w:ilvl w:val="0"/>
          <w:numId w:val="3"/>
        </w:numPr>
        <w:spacing w:line="276" w:lineRule="auto"/>
        <w:jc w:val="both"/>
        <w:rPr>
          <w:rFonts w:cs="Calibri"/>
        </w:rPr>
      </w:pPr>
      <w:r>
        <w:rPr>
          <w:rFonts w:cs="Calibri"/>
        </w:rPr>
        <w:t>dyskusj</w:t>
      </w:r>
      <w:r w:rsidR="00EE5A7B">
        <w:rPr>
          <w:rFonts w:cs="Calibri"/>
        </w:rPr>
        <w:t>i</w:t>
      </w:r>
      <w:r>
        <w:rPr>
          <w:rFonts w:cs="Calibri"/>
        </w:rPr>
        <w:t xml:space="preserve"> wyników badań własnych w odniesieniu do opublikowanych w literaturze przedmiotu, </w:t>
      </w:r>
    </w:p>
    <w:p w14:paraId="5C615F20" w14:textId="77777777" w:rsidR="00EE5A7B" w:rsidRDefault="003D6187" w:rsidP="00BA3D3D">
      <w:pPr>
        <w:pStyle w:val="Akapitzlist"/>
        <w:numPr>
          <w:ilvl w:val="0"/>
          <w:numId w:val="3"/>
        </w:numPr>
        <w:spacing w:line="276" w:lineRule="auto"/>
        <w:jc w:val="both"/>
        <w:rPr>
          <w:rFonts w:cs="Calibri"/>
        </w:rPr>
      </w:pPr>
      <w:r>
        <w:rPr>
          <w:rFonts w:cs="Calibri"/>
        </w:rPr>
        <w:t>samodzielnego formułowania wniosków,</w:t>
      </w:r>
    </w:p>
    <w:p w14:paraId="1E8B392D" w14:textId="77777777" w:rsidR="003D6187" w:rsidRPr="00EE5A7B" w:rsidRDefault="003D6187" w:rsidP="00BA3D3D">
      <w:pPr>
        <w:pStyle w:val="Akapitzlist"/>
        <w:numPr>
          <w:ilvl w:val="0"/>
          <w:numId w:val="3"/>
        </w:numPr>
        <w:spacing w:line="276" w:lineRule="auto"/>
        <w:jc w:val="both"/>
        <w:rPr>
          <w:rFonts w:cs="Calibri"/>
        </w:rPr>
      </w:pPr>
      <w:r w:rsidRPr="00EE5A7B">
        <w:rPr>
          <w:rFonts w:cs="Calibri"/>
        </w:rPr>
        <w:t>prezentowania wyników pracy w sposób komunikatywny z użyciem specjalistycznej terminologii w danej dyscyplinie oraz prowadzenia dyskusji.</w:t>
      </w:r>
    </w:p>
    <w:p w14:paraId="5E1D3210" w14:textId="77777777" w:rsidR="00A950CD" w:rsidRDefault="00DE5588" w:rsidP="00DE5588">
      <w:pPr>
        <w:spacing w:after="0" w:line="276" w:lineRule="auto"/>
        <w:jc w:val="center"/>
        <w:rPr>
          <w:rFonts w:cs="Calibri"/>
        </w:rPr>
      </w:pPr>
      <w:r>
        <w:rPr>
          <w:rFonts w:cs="Calibri"/>
        </w:rPr>
        <w:br w:type="page"/>
      </w:r>
      <w:r w:rsidR="00A950CD">
        <w:rPr>
          <w:rFonts w:cs="Calibri"/>
        </w:rPr>
        <w:lastRenderedPageBreak/>
        <w:t xml:space="preserve">WYMOGI </w:t>
      </w:r>
      <w:r w:rsidR="00A950CD">
        <w:rPr>
          <w:rFonts w:cs="Calibri"/>
          <w:b/>
          <w:bCs/>
        </w:rPr>
        <w:t>FORMALNO-EDYCYJNE</w:t>
      </w:r>
      <w:r w:rsidR="00A950CD">
        <w:rPr>
          <w:rFonts w:cs="Calibri"/>
        </w:rPr>
        <w:t xml:space="preserve"> PISANIA PRACY DYPLOMOWEJ</w:t>
      </w:r>
    </w:p>
    <w:p w14:paraId="21166AED" w14:textId="77777777" w:rsidR="00A950CD" w:rsidRDefault="00A950CD" w:rsidP="00DE5588">
      <w:pPr>
        <w:spacing w:after="0" w:line="276" w:lineRule="auto"/>
        <w:jc w:val="center"/>
        <w:textAlignment w:val="baseline"/>
        <w:rPr>
          <w:rFonts w:cs="Calibri"/>
        </w:rPr>
      </w:pPr>
      <w:r>
        <w:rPr>
          <w:rFonts w:cs="Calibri"/>
        </w:rPr>
        <w:t>W POLITECHNICE ŁODZKIEJ</w:t>
      </w:r>
      <w:r w:rsidR="00C43EEE">
        <w:rPr>
          <w:rFonts w:cs="Calibri"/>
        </w:rPr>
        <w:t xml:space="preserve"> NA WYDZIALE BIOTECHNOLOGII I NAUK O ŻYWNOŚCI</w:t>
      </w:r>
    </w:p>
    <w:p w14:paraId="7410DB23" w14:textId="77777777" w:rsidR="00A950CD" w:rsidRDefault="00A950CD" w:rsidP="00DE5588">
      <w:pPr>
        <w:spacing w:after="0" w:line="276" w:lineRule="auto"/>
        <w:jc w:val="center"/>
        <w:textAlignment w:val="baseline"/>
        <w:rPr>
          <w:rFonts w:cs="Calibri"/>
        </w:rPr>
      </w:pPr>
      <w:r>
        <w:rPr>
          <w:rFonts w:cs="Calibri"/>
        </w:rPr>
        <w:t>magisterskiej/inżynierskiej/licencjackiej</w:t>
      </w:r>
    </w:p>
    <w:p w14:paraId="45B3D423" w14:textId="77777777" w:rsidR="00A950CD" w:rsidRDefault="00A950CD" w:rsidP="00BA3D3D">
      <w:pPr>
        <w:spacing w:line="276" w:lineRule="auto"/>
        <w:textAlignment w:val="baseline"/>
        <w:rPr>
          <w:rFonts w:cs="Calibri"/>
        </w:rPr>
      </w:pPr>
    </w:p>
    <w:tbl>
      <w:tblPr>
        <w:tblW w:w="92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9222"/>
      </w:tblGrid>
      <w:tr w:rsidR="008F1649" w14:paraId="4936CE0D" w14:textId="77777777" w:rsidTr="00D918DA">
        <w:trPr>
          <w:gridBefore w:val="1"/>
          <w:wBefore w:w="8" w:type="dxa"/>
          <w:trHeight w:val="300"/>
        </w:trPr>
        <w:tc>
          <w:tcPr>
            <w:tcW w:w="9222" w:type="dxa"/>
            <w:tcBorders>
              <w:top w:val="single" w:sz="6" w:space="0" w:color="auto"/>
              <w:left w:val="single" w:sz="6" w:space="0" w:color="auto"/>
              <w:bottom w:val="single" w:sz="6" w:space="0" w:color="auto"/>
              <w:right w:val="single" w:sz="6" w:space="0" w:color="auto"/>
            </w:tcBorders>
            <w:vAlign w:val="center"/>
            <w:hideMark/>
          </w:tcPr>
          <w:p w14:paraId="1EDE1776" w14:textId="77777777" w:rsidR="008F1649" w:rsidRDefault="008F1649" w:rsidP="00DD772B">
            <w:pPr>
              <w:spacing w:after="0" w:line="276" w:lineRule="auto"/>
              <w:contextualSpacing/>
              <w:jc w:val="center"/>
              <w:textAlignment w:val="baseline"/>
              <w:rPr>
                <w:rFonts w:cs="Calibri"/>
              </w:rPr>
            </w:pPr>
            <w:r>
              <w:rPr>
                <w:rFonts w:cs="Calibri"/>
                <w:b/>
                <w:bCs/>
              </w:rPr>
              <w:t>Element redakcji</w:t>
            </w:r>
            <w:r>
              <w:rPr>
                <w:rFonts w:cs="Calibri"/>
              </w:rPr>
              <w:t> </w:t>
            </w:r>
          </w:p>
        </w:tc>
      </w:tr>
      <w:tr w:rsidR="008F1649" w14:paraId="47976C96" w14:textId="77777777" w:rsidTr="00D918DA">
        <w:trPr>
          <w:gridBefore w:val="1"/>
          <w:wBefore w:w="8" w:type="dxa"/>
          <w:trHeight w:val="300"/>
        </w:trPr>
        <w:tc>
          <w:tcPr>
            <w:tcW w:w="9222" w:type="dxa"/>
            <w:tcBorders>
              <w:top w:val="outset" w:sz="6" w:space="0" w:color="auto"/>
              <w:left w:val="single" w:sz="6" w:space="0" w:color="auto"/>
              <w:bottom w:val="single" w:sz="6" w:space="0" w:color="auto"/>
              <w:right w:val="single" w:sz="6" w:space="0" w:color="auto"/>
            </w:tcBorders>
            <w:hideMark/>
          </w:tcPr>
          <w:p w14:paraId="568BADCD" w14:textId="77777777" w:rsidR="008F1649" w:rsidRDefault="008F1649" w:rsidP="00DD772B">
            <w:pPr>
              <w:spacing w:after="0" w:line="276" w:lineRule="auto"/>
              <w:contextualSpacing/>
              <w:textAlignment w:val="baseline"/>
              <w:rPr>
                <w:rFonts w:cs="Calibri"/>
              </w:rPr>
            </w:pPr>
            <w:r>
              <w:rPr>
                <w:rFonts w:cs="Calibri"/>
                <w:b/>
                <w:bCs/>
              </w:rPr>
              <w:t xml:space="preserve">Format </w:t>
            </w:r>
            <w:r>
              <w:rPr>
                <w:rFonts w:cs="Calibri"/>
              </w:rPr>
              <w:t>A4, druk dwustronny</w:t>
            </w:r>
          </w:p>
        </w:tc>
      </w:tr>
      <w:tr w:rsidR="008F1649" w14:paraId="494EE6D4" w14:textId="77777777" w:rsidTr="00D918DA">
        <w:trPr>
          <w:gridBefore w:val="1"/>
          <w:wBefore w:w="8" w:type="dxa"/>
          <w:trHeight w:val="405"/>
        </w:trPr>
        <w:tc>
          <w:tcPr>
            <w:tcW w:w="9222" w:type="dxa"/>
            <w:tcBorders>
              <w:top w:val="outset" w:sz="6" w:space="0" w:color="auto"/>
              <w:left w:val="single" w:sz="6" w:space="0" w:color="auto"/>
              <w:bottom w:val="single" w:sz="6" w:space="0" w:color="auto"/>
              <w:right w:val="single" w:sz="6" w:space="0" w:color="auto"/>
            </w:tcBorders>
            <w:hideMark/>
          </w:tcPr>
          <w:p w14:paraId="172D8B8A" w14:textId="77777777" w:rsidR="008F1649" w:rsidRDefault="008F1649" w:rsidP="00DD772B">
            <w:pPr>
              <w:spacing w:after="0" w:line="276" w:lineRule="auto"/>
              <w:contextualSpacing/>
              <w:jc w:val="both"/>
              <w:textAlignment w:val="baseline"/>
              <w:rPr>
                <w:rFonts w:cs="Calibri"/>
              </w:rPr>
            </w:pPr>
            <w:r>
              <w:rPr>
                <w:rFonts w:cs="Calibri"/>
                <w:b/>
                <w:bCs/>
              </w:rPr>
              <w:t xml:space="preserve">1 egzemplarz do akt studenta </w:t>
            </w:r>
            <w:r>
              <w:rPr>
                <w:rFonts w:cs="Calibri"/>
              </w:rPr>
              <w:t xml:space="preserve">(dziekanat) - oprawa miękka, spięta trwale </w:t>
            </w:r>
            <w:r>
              <w:rPr>
                <w:rFonts w:cs="Calibri"/>
              </w:rPr>
              <w:br/>
              <w:t>w listwach, przezroczysta, z przodu z widoczną stroną tytułową</w:t>
            </w:r>
          </w:p>
        </w:tc>
      </w:tr>
      <w:tr w:rsidR="008F1649" w14:paraId="01CE684A" w14:textId="77777777" w:rsidTr="00D918DA">
        <w:trPr>
          <w:gridBefore w:val="1"/>
          <w:wBefore w:w="8" w:type="dxa"/>
          <w:trHeight w:val="212"/>
        </w:trPr>
        <w:tc>
          <w:tcPr>
            <w:tcW w:w="9222" w:type="dxa"/>
            <w:tcBorders>
              <w:top w:val="outset" w:sz="6" w:space="0" w:color="auto"/>
              <w:left w:val="single" w:sz="6" w:space="0" w:color="auto"/>
              <w:bottom w:val="single" w:sz="6" w:space="0" w:color="auto"/>
              <w:right w:val="single" w:sz="6" w:space="0" w:color="auto"/>
            </w:tcBorders>
          </w:tcPr>
          <w:p w14:paraId="72FA279B" w14:textId="77777777" w:rsidR="008F1649" w:rsidRDefault="008F1649" w:rsidP="00DD772B">
            <w:pPr>
              <w:spacing w:after="0" w:line="276" w:lineRule="auto"/>
              <w:contextualSpacing/>
              <w:jc w:val="both"/>
              <w:textAlignment w:val="baseline"/>
              <w:rPr>
                <w:rFonts w:cs="Calibri"/>
                <w:b/>
                <w:bCs/>
              </w:rPr>
            </w:pPr>
            <w:r>
              <w:rPr>
                <w:rFonts w:cs="Calibri"/>
                <w:b/>
                <w:bCs/>
              </w:rPr>
              <w:t>Egzemplarz dla Recenzenta</w:t>
            </w:r>
            <w:r>
              <w:rPr>
                <w:rFonts w:cs="Calibri"/>
              </w:rPr>
              <w:t xml:space="preserve"> </w:t>
            </w:r>
            <w:r>
              <w:rPr>
                <w:rFonts w:cs="Calibri"/>
                <w:bCs/>
              </w:rPr>
              <w:t xml:space="preserve">- </w:t>
            </w:r>
            <w:r w:rsidRPr="00DD772B">
              <w:rPr>
                <w:rFonts w:cs="Calibri"/>
                <w:bCs/>
              </w:rPr>
              <w:t>oprawa miękka, spięta trwale</w:t>
            </w:r>
            <w:r>
              <w:rPr>
                <w:rFonts w:cs="Calibri"/>
                <w:bCs/>
              </w:rPr>
              <w:t xml:space="preserve"> </w:t>
            </w:r>
            <w:r w:rsidRPr="00DD772B">
              <w:rPr>
                <w:rFonts w:cs="Calibri"/>
                <w:bCs/>
              </w:rPr>
              <w:t>w listwach, przezroczysta</w:t>
            </w:r>
            <w:r>
              <w:rPr>
                <w:rFonts w:cs="Calibri"/>
                <w:bCs/>
              </w:rPr>
              <w:t>,</w:t>
            </w:r>
            <w:r w:rsidRPr="00DD772B">
              <w:rPr>
                <w:rFonts w:cs="Calibri"/>
                <w:bCs/>
              </w:rPr>
              <w:t xml:space="preserve"> z przodu z widoczną stroną tytułową</w:t>
            </w:r>
          </w:p>
        </w:tc>
      </w:tr>
      <w:tr w:rsidR="008F1649" w14:paraId="5DBE45AF" w14:textId="77777777" w:rsidTr="00D918DA">
        <w:trPr>
          <w:gridBefore w:val="1"/>
          <w:wBefore w:w="8" w:type="dxa"/>
          <w:trHeight w:val="212"/>
        </w:trPr>
        <w:tc>
          <w:tcPr>
            <w:tcW w:w="9222" w:type="dxa"/>
            <w:tcBorders>
              <w:top w:val="outset" w:sz="6" w:space="0" w:color="auto"/>
              <w:left w:val="single" w:sz="6" w:space="0" w:color="auto"/>
              <w:bottom w:val="single" w:sz="6" w:space="0" w:color="auto"/>
              <w:right w:val="single" w:sz="6" w:space="0" w:color="auto"/>
            </w:tcBorders>
          </w:tcPr>
          <w:p w14:paraId="66837F79" w14:textId="77777777" w:rsidR="008F1649" w:rsidRDefault="008F1649" w:rsidP="00DD772B">
            <w:pPr>
              <w:spacing w:after="0" w:line="276" w:lineRule="auto"/>
              <w:contextualSpacing/>
              <w:jc w:val="both"/>
              <w:textAlignment w:val="baseline"/>
              <w:rPr>
                <w:rFonts w:cs="Calibri"/>
              </w:rPr>
            </w:pPr>
            <w:r>
              <w:rPr>
                <w:rFonts w:cs="Calibri"/>
                <w:b/>
                <w:bCs/>
              </w:rPr>
              <w:t>Egzemplarz dla Promotora</w:t>
            </w:r>
            <w:r>
              <w:rPr>
                <w:rFonts w:cs="Calibri"/>
              </w:rPr>
              <w:t xml:space="preserve"> – do ustalenia z Promotorem (wersja drukowana i jej forma elektroniczna lub tylko elektroniczna)</w:t>
            </w:r>
          </w:p>
        </w:tc>
      </w:tr>
      <w:tr w:rsidR="008F1649" w14:paraId="573E7C99"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hideMark/>
          </w:tcPr>
          <w:p w14:paraId="67843DA9" w14:textId="77777777" w:rsidR="008F1649" w:rsidRDefault="008F1649" w:rsidP="00DD772B">
            <w:pPr>
              <w:spacing w:after="0" w:line="276" w:lineRule="auto"/>
              <w:contextualSpacing/>
              <w:jc w:val="both"/>
              <w:textAlignment w:val="baseline"/>
              <w:rPr>
                <w:rFonts w:cs="Calibri"/>
              </w:rPr>
            </w:pPr>
            <w:r>
              <w:rPr>
                <w:rFonts w:cs="Calibri"/>
                <w:b/>
                <w:bCs/>
              </w:rPr>
              <w:t xml:space="preserve">Interlinia </w:t>
            </w:r>
            <w:r>
              <w:rPr>
                <w:rFonts w:cs="Calibri"/>
              </w:rPr>
              <w:t>1 do 1,5</w:t>
            </w:r>
          </w:p>
        </w:tc>
      </w:tr>
      <w:tr w:rsidR="008F1649" w14:paraId="39D83297"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hideMark/>
          </w:tcPr>
          <w:p w14:paraId="133ECB42" w14:textId="77777777" w:rsidR="008F1649" w:rsidRDefault="008F1649" w:rsidP="00DD772B">
            <w:pPr>
              <w:spacing w:after="0" w:line="276" w:lineRule="auto"/>
              <w:contextualSpacing/>
              <w:jc w:val="both"/>
              <w:textAlignment w:val="baseline"/>
              <w:rPr>
                <w:rFonts w:cs="Calibri"/>
              </w:rPr>
            </w:pPr>
            <w:r>
              <w:rPr>
                <w:rFonts w:cs="Calibri"/>
                <w:b/>
                <w:bCs/>
              </w:rPr>
              <w:t xml:space="preserve">Marginesy </w:t>
            </w:r>
            <w:r>
              <w:rPr>
                <w:rFonts w:cs="Calibri"/>
              </w:rPr>
              <w:t>lustrzane: góra 2,5 cm, dół 2,5 cm, wewnętrzny 3 cm, zewnętrzny 2 cm.</w:t>
            </w:r>
          </w:p>
          <w:p w14:paraId="6B085600" w14:textId="77777777" w:rsidR="008F1649" w:rsidRDefault="008F1649" w:rsidP="00DD772B">
            <w:pPr>
              <w:spacing w:after="0" w:line="276" w:lineRule="auto"/>
              <w:contextualSpacing/>
              <w:jc w:val="both"/>
              <w:textAlignment w:val="baseline"/>
              <w:rPr>
                <w:rFonts w:cs="Calibri"/>
              </w:rPr>
            </w:pPr>
            <w:r>
              <w:rPr>
                <w:rFonts w:cs="Calibri"/>
              </w:rPr>
              <w:t>Nagłówek i stopka - 1,25 cm</w:t>
            </w:r>
          </w:p>
        </w:tc>
      </w:tr>
      <w:tr w:rsidR="008F1649" w14:paraId="18039CF6"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hideMark/>
          </w:tcPr>
          <w:p w14:paraId="3619969C" w14:textId="77777777" w:rsidR="008F1649" w:rsidRDefault="008F1649" w:rsidP="00DD772B">
            <w:pPr>
              <w:spacing w:after="0" w:line="276" w:lineRule="auto"/>
              <w:contextualSpacing/>
              <w:jc w:val="both"/>
              <w:textAlignment w:val="baseline"/>
              <w:rPr>
                <w:rFonts w:cs="Calibri"/>
              </w:rPr>
            </w:pPr>
            <w:r>
              <w:rPr>
                <w:rFonts w:cs="Calibri"/>
                <w:b/>
                <w:bCs/>
              </w:rPr>
              <w:t>Akapit:</w:t>
            </w:r>
          </w:p>
          <w:p w14:paraId="0EB3AAA7" w14:textId="77777777" w:rsidR="008F1649" w:rsidRDefault="008F1649" w:rsidP="00DD772B">
            <w:pPr>
              <w:pStyle w:val="Akapitzlist"/>
              <w:numPr>
                <w:ilvl w:val="0"/>
                <w:numId w:val="5"/>
              </w:numPr>
              <w:tabs>
                <w:tab w:val="left" w:pos="709"/>
              </w:tabs>
              <w:spacing w:after="0" w:line="276" w:lineRule="auto"/>
              <w:jc w:val="both"/>
              <w:textAlignment w:val="baseline"/>
              <w:rPr>
                <w:rFonts w:cs="Calibri"/>
              </w:rPr>
            </w:pPr>
            <w:r>
              <w:rPr>
                <w:rFonts w:cs="Calibri"/>
              </w:rPr>
              <w:t>wcięcie 0,5 cm,</w:t>
            </w:r>
          </w:p>
          <w:p w14:paraId="1DA68330" w14:textId="77777777" w:rsidR="008F1649" w:rsidRDefault="008F1649" w:rsidP="00DD772B">
            <w:pPr>
              <w:pStyle w:val="Akapitzlist"/>
              <w:numPr>
                <w:ilvl w:val="0"/>
                <w:numId w:val="5"/>
              </w:numPr>
              <w:spacing w:after="0" w:line="276" w:lineRule="auto"/>
              <w:jc w:val="both"/>
              <w:textAlignment w:val="baseline"/>
              <w:rPr>
                <w:rFonts w:cs="Calibri"/>
              </w:rPr>
            </w:pPr>
            <w:r>
              <w:rPr>
                <w:rFonts w:cs="Calibri"/>
              </w:rPr>
              <w:t>bez wcięcia z odstępem 4 pkt. przed akapitem</w:t>
            </w:r>
          </w:p>
        </w:tc>
      </w:tr>
      <w:tr w:rsidR="008F1649" w14:paraId="3FEF0362" w14:textId="77777777" w:rsidTr="00D918DA">
        <w:tc>
          <w:tcPr>
            <w:tcW w:w="9230" w:type="dxa"/>
            <w:gridSpan w:val="2"/>
            <w:tcBorders>
              <w:top w:val="outset" w:sz="6" w:space="0" w:color="auto"/>
              <w:left w:val="single" w:sz="6" w:space="0" w:color="auto"/>
              <w:bottom w:val="single" w:sz="6" w:space="0" w:color="auto"/>
              <w:right w:val="single" w:sz="6" w:space="0" w:color="auto"/>
            </w:tcBorders>
          </w:tcPr>
          <w:p w14:paraId="5DA938A5" w14:textId="77777777" w:rsidR="008F1649" w:rsidRPr="00DE5588" w:rsidRDefault="008F1649" w:rsidP="00DD772B">
            <w:pPr>
              <w:spacing w:after="0" w:line="276" w:lineRule="auto"/>
              <w:contextualSpacing/>
              <w:jc w:val="both"/>
              <w:textAlignment w:val="baseline"/>
              <w:rPr>
                <w:rFonts w:cs="Calibri"/>
                <w:b/>
                <w:bCs/>
              </w:rPr>
            </w:pPr>
            <w:r>
              <w:rPr>
                <w:rFonts w:cs="Calibri"/>
                <w:color w:val="000000"/>
              </w:rPr>
              <w:t>Akapity powinny być co najmniej trzy-, czterozdaniowe</w:t>
            </w:r>
          </w:p>
        </w:tc>
      </w:tr>
      <w:tr w:rsidR="008F1649" w:rsidRPr="0015354E" w14:paraId="6F5AA076" w14:textId="77777777" w:rsidTr="00D918DA">
        <w:tc>
          <w:tcPr>
            <w:tcW w:w="9230" w:type="dxa"/>
            <w:gridSpan w:val="2"/>
            <w:tcBorders>
              <w:top w:val="outset" w:sz="6" w:space="0" w:color="auto"/>
              <w:left w:val="single" w:sz="6" w:space="0" w:color="auto"/>
              <w:bottom w:val="single" w:sz="6" w:space="0" w:color="auto"/>
              <w:right w:val="single" w:sz="6" w:space="0" w:color="auto"/>
            </w:tcBorders>
            <w:hideMark/>
          </w:tcPr>
          <w:p w14:paraId="4F61A097" w14:textId="77777777" w:rsidR="008F1649" w:rsidRPr="00D918DA" w:rsidRDefault="008F1649" w:rsidP="00DD772B">
            <w:pPr>
              <w:spacing w:after="0" w:line="276" w:lineRule="auto"/>
              <w:contextualSpacing/>
              <w:jc w:val="both"/>
              <w:textAlignment w:val="baseline"/>
              <w:rPr>
                <w:rFonts w:cs="Calibri"/>
                <w:lang w:val="es-419"/>
              </w:rPr>
            </w:pPr>
            <w:r w:rsidRPr="00D918DA">
              <w:rPr>
                <w:rFonts w:cs="Calibri"/>
                <w:b/>
                <w:bCs/>
                <w:lang w:val="es-419"/>
              </w:rPr>
              <w:t>Czcionka</w:t>
            </w:r>
            <w:r w:rsidRPr="00D918DA">
              <w:rPr>
                <w:rFonts w:cs="Calibri"/>
                <w:lang w:val="es-419"/>
              </w:rPr>
              <w:t>: Calibri, Arial, Tahoma, Helvetica, Verdana</w:t>
            </w:r>
            <w:r w:rsidRPr="00D918DA" w:rsidDel="00DB06C1">
              <w:rPr>
                <w:rFonts w:cs="Calibri"/>
                <w:lang w:val="es-419"/>
              </w:rPr>
              <w:t xml:space="preserve"> </w:t>
            </w:r>
          </w:p>
        </w:tc>
      </w:tr>
      <w:tr w:rsidR="008F1649" w14:paraId="3829464A" w14:textId="77777777" w:rsidTr="00D918DA">
        <w:tc>
          <w:tcPr>
            <w:tcW w:w="9230" w:type="dxa"/>
            <w:gridSpan w:val="2"/>
            <w:tcBorders>
              <w:top w:val="outset" w:sz="6" w:space="0" w:color="auto"/>
              <w:left w:val="single" w:sz="6" w:space="0" w:color="auto"/>
              <w:bottom w:val="single" w:sz="6" w:space="0" w:color="auto"/>
              <w:right w:val="single" w:sz="6" w:space="0" w:color="auto"/>
            </w:tcBorders>
          </w:tcPr>
          <w:p w14:paraId="02CAC662" w14:textId="77777777" w:rsidR="008F1649" w:rsidRDefault="008F1649" w:rsidP="00DD772B">
            <w:pPr>
              <w:spacing w:after="0" w:line="276" w:lineRule="auto"/>
              <w:contextualSpacing/>
              <w:jc w:val="both"/>
              <w:textAlignment w:val="baseline"/>
              <w:rPr>
                <w:rFonts w:cs="Calibri"/>
                <w:b/>
                <w:bCs/>
                <w:lang w:val="en-US"/>
              </w:rPr>
            </w:pPr>
            <w:r>
              <w:rPr>
                <w:rFonts w:cs="Calibri"/>
                <w:b/>
                <w:bCs/>
                <w:lang w:val="en-US"/>
              </w:rPr>
              <w:t>Tekst wyjustowany</w:t>
            </w:r>
          </w:p>
        </w:tc>
      </w:tr>
      <w:tr w:rsidR="008F1649" w14:paraId="49718053" w14:textId="77777777" w:rsidTr="00D918DA">
        <w:tc>
          <w:tcPr>
            <w:tcW w:w="9230" w:type="dxa"/>
            <w:gridSpan w:val="2"/>
            <w:tcBorders>
              <w:top w:val="outset" w:sz="6" w:space="0" w:color="auto"/>
              <w:left w:val="single" w:sz="6" w:space="0" w:color="auto"/>
              <w:bottom w:val="single" w:sz="6" w:space="0" w:color="auto"/>
              <w:right w:val="single" w:sz="6" w:space="0" w:color="auto"/>
            </w:tcBorders>
          </w:tcPr>
          <w:p w14:paraId="227A5091" w14:textId="77777777" w:rsidR="008F1649" w:rsidRDefault="008F1649" w:rsidP="00DD772B">
            <w:pPr>
              <w:spacing w:after="0" w:line="276" w:lineRule="auto"/>
              <w:contextualSpacing/>
              <w:jc w:val="both"/>
              <w:textAlignment w:val="baseline"/>
              <w:rPr>
                <w:rFonts w:cs="Calibri"/>
                <w:b/>
                <w:bCs/>
                <w:lang w:val="en-US"/>
              </w:rPr>
            </w:pPr>
            <w:r>
              <w:rPr>
                <w:rFonts w:cs="Calibri"/>
                <w:b/>
                <w:bCs/>
                <w:lang w:val="en-US"/>
              </w:rPr>
              <w:t>Funkcja dzielenia wyrazów</w:t>
            </w:r>
          </w:p>
        </w:tc>
      </w:tr>
      <w:tr w:rsidR="008F1649" w14:paraId="397434C1"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hideMark/>
          </w:tcPr>
          <w:p w14:paraId="2254CC17" w14:textId="77777777" w:rsidR="008F1649" w:rsidRDefault="008F1649" w:rsidP="00DD772B">
            <w:pPr>
              <w:spacing w:after="0" w:line="276" w:lineRule="auto"/>
              <w:contextualSpacing/>
              <w:jc w:val="both"/>
              <w:textAlignment w:val="baseline"/>
              <w:rPr>
                <w:rFonts w:cs="Calibri"/>
              </w:rPr>
            </w:pPr>
            <w:r>
              <w:rPr>
                <w:rFonts w:cs="Calibri"/>
                <w:b/>
                <w:bCs/>
              </w:rPr>
              <w:t xml:space="preserve">Pogrubione tytuły główne </w:t>
            </w:r>
            <w:r>
              <w:rPr>
                <w:rFonts w:cs="Calibri"/>
              </w:rPr>
              <w:t>rozdziałów rozmiar:</w:t>
            </w:r>
          </w:p>
          <w:p w14:paraId="2A266353" w14:textId="77777777" w:rsidR="008F1649" w:rsidRDefault="008F1649" w:rsidP="00DD772B">
            <w:pPr>
              <w:pStyle w:val="Akapitzlist"/>
              <w:numPr>
                <w:ilvl w:val="0"/>
                <w:numId w:val="6"/>
              </w:numPr>
              <w:spacing w:after="0" w:line="276" w:lineRule="auto"/>
              <w:jc w:val="both"/>
              <w:textAlignment w:val="baseline"/>
              <w:rPr>
                <w:rFonts w:cs="Calibri"/>
              </w:rPr>
            </w:pPr>
            <w:r>
              <w:rPr>
                <w:rFonts w:cs="Calibri"/>
              </w:rPr>
              <w:t>tytuł I poziomu - 16 pkt,</w:t>
            </w:r>
          </w:p>
          <w:p w14:paraId="1DBD403F" w14:textId="77777777" w:rsidR="008F1649" w:rsidRDefault="008F1649" w:rsidP="00DD772B">
            <w:pPr>
              <w:pStyle w:val="Akapitzlist"/>
              <w:numPr>
                <w:ilvl w:val="0"/>
                <w:numId w:val="6"/>
              </w:numPr>
              <w:spacing w:after="0" w:line="276" w:lineRule="auto"/>
              <w:jc w:val="both"/>
              <w:textAlignment w:val="baseline"/>
              <w:rPr>
                <w:rFonts w:cs="Calibri"/>
              </w:rPr>
            </w:pPr>
            <w:r>
              <w:rPr>
                <w:rFonts w:cs="Calibri"/>
              </w:rPr>
              <w:t>tytuł II poziomu - 14 pkt,</w:t>
            </w:r>
          </w:p>
          <w:p w14:paraId="0056633E" w14:textId="77777777" w:rsidR="008F1649" w:rsidRDefault="008F1649" w:rsidP="00DD772B">
            <w:pPr>
              <w:pStyle w:val="Akapitzlist"/>
              <w:numPr>
                <w:ilvl w:val="0"/>
                <w:numId w:val="6"/>
              </w:numPr>
              <w:spacing w:after="0" w:line="276" w:lineRule="auto"/>
              <w:jc w:val="both"/>
              <w:textAlignment w:val="baseline"/>
              <w:rPr>
                <w:rFonts w:cs="Calibri"/>
              </w:rPr>
            </w:pPr>
            <w:r>
              <w:rPr>
                <w:rFonts w:cs="Calibri"/>
              </w:rPr>
              <w:t>tytuł III poziomu - 13 pkt,</w:t>
            </w:r>
          </w:p>
          <w:p w14:paraId="0D29F766" w14:textId="77777777" w:rsidR="008F1649" w:rsidRDefault="008F1649" w:rsidP="00DD772B">
            <w:pPr>
              <w:pStyle w:val="Akapitzlist"/>
              <w:numPr>
                <w:ilvl w:val="0"/>
                <w:numId w:val="6"/>
              </w:numPr>
              <w:spacing w:after="0" w:line="276" w:lineRule="auto"/>
              <w:jc w:val="both"/>
              <w:textAlignment w:val="baseline"/>
              <w:rPr>
                <w:rFonts w:cs="Calibri"/>
              </w:rPr>
            </w:pPr>
            <w:r>
              <w:rPr>
                <w:rFonts w:cs="Calibri"/>
              </w:rPr>
              <w:t>tekst podstawowy - 12pkt.</w:t>
            </w:r>
          </w:p>
          <w:p w14:paraId="1E04CE8A" w14:textId="77777777" w:rsidR="008F1649" w:rsidRDefault="008F1649" w:rsidP="00DD772B">
            <w:pPr>
              <w:pStyle w:val="Akapitzlist"/>
              <w:spacing w:after="0" w:line="276" w:lineRule="auto"/>
              <w:ind w:left="0"/>
              <w:jc w:val="both"/>
              <w:textAlignment w:val="baseline"/>
              <w:rPr>
                <w:rFonts w:cs="Calibri"/>
              </w:rPr>
            </w:pPr>
            <w:r>
              <w:rPr>
                <w:rFonts w:cs="Calibri"/>
              </w:rPr>
              <w:t>Ciągła numeracja rozdziałów i podrozdziałów.</w:t>
            </w:r>
          </w:p>
        </w:tc>
      </w:tr>
      <w:tr w:rsidR="008F1649" w14:paraId="5C4A394C"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hideMark/>
          </w:tcPr>
          <w:p w14:paraId="3A189649" w14:textId="77777777" w:rsidR="008F1649" w:rsidRDefault="008F1649" w:rsidP="00DD772B">
            <w:pPr>
              <w:spacing w:after="0" w:line="276" w:lineRule="auto"/>
              <w:contextualSpacing/>
              <w:jc w:val="both"/>
              <w:textAlignment w:val="baseline"/>
              <w:rPr>
                <w:rFonts w:cs="Calibri"/>
              </w:rPr>
            </w:pPr>
            <w:r>
              <w:rPr>
                <w:rFonts w:cs="Calibri"/>
              </w:rPr>
              <w:t>Główne rozdziały (pierwszy poziom) od nowej strony.</w:t>
            </w:r>
          </w:p>
        </w:tc>
      </w:tr>
      <w:tr w:rsidR="008F1649" w14:paraId="09118CA5"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hideMark/>
          </w:tcPr>
          <w:p w14:paraId="2684FD17" w14:textId="77777777" w:rsidR="008F1649" w:rsidRDefault="008F1649" w:rsidP="00DD772B">
            <w:pPr>
              <w:spacing w:after="0" w:line="276" w:lineRule="auto"/>
              <w:contextualSpacing/>
              <w:jc w:val="both"/>
              <w:textAlignment w:val="baseline"/>
              <w:rPr>
                <w:rFonts w:cs="Calibri"/>
              </w:rPr>
            </w:pPr>
            <w:r>
              <w:rPr>
                <w:rFonts w:cs="Calibri"/>
                <w:b/>
                <w:bCs/>
              </w:rPr>
              <w:t xml:space="preserve">Numeracja stron </w:t>
            </w:r>
            <w:r>
              <w:rPr>
                <w:rFonts w:cs="Calibri"/>
              </w:rPr>
              <w:t>na dole po zewnętrznej stronie z odbiciem lustrzanym na stronach parzystych i nieparzystych – czcionka 12 pkt., z pominięciem strony tytułowej</w:t>
            </w:r>
          </w:p>
          <w:p w14:paraId="56EE2515" w14:textId="4E4FCC09" w:rsidR="008F1649" w:rsidRDefault="008F1649" w:rsidP="00DD772B">
            <w:pPr>
              <w:spacing w:after="0" w:line="276" w:lineRule="auto"/>
              <w:contextualSpacing/>
              <w:jc w:val="both"/>
              <w:textAlignment w:val="baseline"/>
              <w:rPr>
                <w:rFonts w:cs="Calibri"/>
              </w:rPr>
            </w:pPr>
            <w:r>
              <w:rPr>
                <w:rFonts w:cs="Calibri"/>
                <w:color w:val="000000"/>
              </w:rPr>
              <w:t>Pierwszą stroną (nienumerowaną) jest strona tytułowa pracy dyplomowej (</w:t>
            </w:r>
            <w:r w:rsidR="002B0D4B" w:rsidRPr="00D918DA">
              <w:rPr>
                <w:rFonts w:cs="Calibri"/>
                <w:color w:val="000000"/>
                <w:highlight w:val="yellow"/>
              </w:rPr>
              <w:t>wz</w:t>
            </w:r>
            <w:r w:rsidR="002B0D4B">
              <w:rPr>
                <w:rFonts w:cs="Calibri"/>
                <w:color w:val="000000"/>
                <w:highlight w:val="yellow"/>
              </w:rPr>
              <w:t>ory</w:t>
            </w:r>
            <w:r w:rsidR="002B0D4B" w:rsidRPr="00D918DA">
              <w:rPr>
                <w:rFonts w:cs="Calibri"/>
                <w:color w:val="000000"/>
                <w:highlight w:val="yellow"/>
              </w:rPr>
              <w:t xml:space="preserve"> </w:t>
            </w:r>
            <w:r w:rsidRPr="00D918DA">
              <w:rPr>
                <w:rFonts w:cs="Calibri"/>
                <w:color w:val="000000"/>
                <w:highlight w:val="yellow"/>
              </w:rPr>
              <w:t>w załącznik</w:t>
            </w:r>
            <w:r w:rsidR="002B0D4B">
              <w:rPr>
                <w:rFonts w:cs="Calibri"/>
                <w:color w:val="000000"/>
                <w:highlight w:val="yellow"/>
              </w:rPr>
              <w:t>ach</w:t>
            </w:r>
            <w:r w:rsidR="0015354E">
              <w:rPr>
                <w:rFonts w:cs="Calibri"/>
                <w:color w:val="000000"/>
              </w:rPr>
              <w:t>)</w:t>
            </w:r>
            <w:r>
              <w:rPr>
                <w:rFonts w:cs="Calibri"/>
                <w:color w:val="000000"/>
              </w:rPr>
              <w:t>.</w:t>
            </w:r>
          </w:p>
        </w:tc>
      </w:tr>
      <w:tr w:rsidR="008F1649" w14:paraId="2DF4AC32"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hideMark/>
          </w:tcPr>
          <w:p w14:paraId="014D4CA5" w14:textId="77777777" w:rsidR="008F1649" w:rsidRDefault="008F1649" w:rsidP="00DD772B">
            <w:pPr>
              <w:spacing w:after="0" w:line="276" w:lineRule="auto"/>
              <w:contextualSpacing/>
              <w:jc w:val="both"/>
              <w:textAlignment w:val="baseline"/>
              <w:rPr>
                <w:rFonts w:cs="Calibri"/>
              </w:rPr>
            </w:pPr>
            <w:r>
              <w:rPr>
                <w:rFonts w:cs="Calibri"/>
                <w:b/>
                <w:bCs/>
              </w:rPr>
              <w:t>Rysunki:</w:t>
            </w:r>
          </w:p>
          <w:p w14:paraId="0D81F9FC" w14:textId="77777777" w:rsidR="008F1649" w:rsidRDefault="008F1649" w:rsidP="00DD772B">
            <w:pPr>
              <w:pStyle w:val="Akapitzlist"/>
              <w:numPr>
                <w:ilvl w:val="0"/>
                <w:numId w:val="7"/>
              </w:numPr>
              <w:spacing w:after="0" w:line="276" w:lineRule="auto"/>
              <w:jc w:val="both"/>
              <w:textAlignment w:val="baseline"/>
              <w:rPr>
                <w:rFonts w:cs="Calibri"/>
              </w:rPr>
            </w:pPr>
            <w:r>
              <w:rPr>
                <w:rFonts w:cs="Calibri"/>
              </w:rPr>
              <w:t>podpis pod rysunkiem - justowany do lewej strony lub wyśrodkowany, czcionka rozmiar 10 pkt</w:t>
            </w:r>
          </w:p>
          <w:p w14:paraId="4E5FFA2F" w14:textId="77777777" w:rsidR="008F1649" w:rsidRDefault="008F1649" w:rsidP="00DD772B">
            <w:pPr>
              <w:pStyle w:val="Akapitzlist"/>
              <w:numPr>
                <w:ilvl w:val="0"/>
                <w:numId w:val="7"/>
              </w:numPr>
              <w:spacing w:after="0" w:line="276" w:lineRule="auto"/>
              <w:jc w:val="both"/>
              <w:textAlignment w:val="baseline"/>
              <w:rPr>
                <w:rFonts w:cs="Calibri"/>
              </w:rPr>
            </w:pPr>
            <w:r>
              <w:rPr>
                <w:rFonts w:cs="Calibri"/>
              </w:rPr>
              <w:t>podpis „Rys.” oznaczyć numerem podającym rozdział i numer kolejny rysunku w rozdziale lub zachowując ciągłość numeracji w całej pracy,</w:t>
            </w:r>
          </w:p>
          <w:p w14:paraId="530DC6E9" w14:textId="77777777" w:rsidR="008F1649" w:rsidRDefault="008F1649" w:rsidP="00DD772B">
            <w:pPr>
              <w:pStyle w:val="Akapitzlist"/>
              <w:numPr>
                <w:ilvl w:val="0"/>
                <w:numId w:val="7"/>
              </w:numPr>
              <w:spacing w:after="0" w:line="276" w:lineRule="auto"/>
              <w:jc w:val="both"/>
              <w:textAlignment w:val="baseline"/>
              <w:rPr>
                <w:rFonts w:cs="Calibri"/>
              </w:rPr>
            </w:pPr>
            <w:r>
              <w:rPr>
                <w:rFonts w:cs="Calibri"/>
              </w:rPr>
              <w:t>źródło obok podpisu rysunku, z zachowaniem jednolitego stylu odwołań do źródeł w całej pracy.</w:t>
            </w:r>
          </w:p>
          <w:p w14:paraId="5294B51B" w14:textId="77777777" w:rsidR="008F1649" w:rsidRDefault="008F1649" w:rsidP="00DD772B">
            <w:pPr>
              <w:pStyle w:val="Akapitzlist"/>
              <w:spacing w:after="0" w:line="276" w:lineRule="auto"/>
              <w:ind w:left="0"/>
              <w:jc w:val="both"/>
              <w:textAlignment w:val="baseline"/>
              <w:rPr>
                <w:rFonts w:cs="Calibri"/>
              </w:rPr>
            </w:pPr>
            <w:r>
              <w:rPr>
                <w:rFonts w:cs="Calibri"/>
              </w:rPr>
              <w:t>Rysunkiem nazywamy wszystkie formy graficzne: zdjęcia, schematy, wykresy i grafy.</w:t>
            </w:r>
          </w:p>
        </w:tc>
      </w:tr>
      <w:tr w:rsidR="008F1649" w14:paraId="6BA53B93"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hideMark/>
          </w:tcPr>
          <w:p w14:paraId="1E7EB669" w14:textId="77777777" w:rsidR="008F1649" w:rsidRDefault="008F1649" w:rsidP="00DD772B">
            <w:pPr>
              <w:spacing w:after="0" w:line="276" w:lineRule="auto"/>
              <w:contextualSpacing/>
              <w:jc w:val="both"/>
              <w:textAlignment w:val="baseline"/>
              <w:rPr>
                <w:rFonts w:cs="Calibri"/>
              </w:rPr>
            </w:pPr>
            <w:r>
              <w:rPr>
                <w:rFonts w:cs="Calibri"/>
                <w:b/>
                <w:bCs/>
              </w:rPr>
              <w:t>Wzory:</w:t>
            </w:r>
          </w:p>
          <w:p w14:paraId="7E288F1E" w14:textId="77777777" w:rsidR="008F1649" w:rsidRDefault="008F1649" w:rsidP="00DD772B">
            <w:pPr>
              <w:pStyle w:val="Akapitzlist"/>
              <w:numPr>
                <w:ilvl w:val="0"/>
                <w:numId w:val="8"/>
              </w:numPr>
              <w:tabs>
                <w:tab w:val="left" w:pos="401"/>
              </w:tabs>
              <w:spacing w:after="0" w:line="276" w:lineRule="auto"/>
              <w:jc w:val="both"/>
              <w:textAlignment w:val="baseline"/>
              <w:rPr>
                <w:rFonts w:cs="Calibri"/>
              </w:rPr>
            </w:pPr>
            <w:r>
              <w:rPr>
                <w:rFonts w:cs="Calibri"/>
              </w:rPr>
              <w:t>wyśrodkowane,</w:t>
            </w:r>
          </w:p>
          <w:p w14:paraId="75075BD8" w14:textId="77777777" w:rsidR="008F1649" w:rsidRDefault="008F1649" w:rsidP="00DD772B">
            <w:pPr>
              <w:pStyle w:val="Akapitzlist"/>
              <w:numPr>
                <w:ilvl w:val="0"/>
                <w:numId w:val="8"/>
              </w:numPr>
              <w:tabs>
                <w:tab w:val="left" w:pos="401"/>
              </w:tabs>
              <w:spacing w:after="0" w:line="276" w:lineRule="auto"/>
              <w:jc w:val="both"/>
              <w:textAlignment w:val="baseline"/>
              <w:rPr>
                <w:rFonts w:cs="Calibri"/>
              </w:rPr>
            </w:pPr>
            <w:r>
              <w:rPr>
                <w:rFonts w:cs="Calibri"/>
              </w:rPr>
              <w:t>numeracja przy prawym marginesie,</w:t>
            </w:r>
          </w:p>
          <w:p w14:paraId="365B67AD" w14:textId="77777777" w:rsidR="008F1649" w:rsidRDefault="008F1649" w:rsidP="00DD772B">
            <w:pPr>
              <w:pStyle w:val="Akapitzlist"/>
              <w:numPr>
                <w:ilvl w:val="0"/>
                <w:numId w:val="8"/>
              </w:numPr>
              <w:tabs>
                <w:tab w:val="left" w:pos="401"/>
              </w:tabs>
              <w:spacing w:after="0" w:line="276" w:lineRule="auto"/>
              <w:jc w:val="both"/>
              <w:textAlignment w:val="baseline"/>
              <w:rPr>
                <w:rFonts w:cs="Calibri"/>
              </w:rPr>
            </w:pPr>
            <w:r>
              <w:rPr>
                <w:rFonts w:cs="Calibri"/>
              </w:rPr>
              <w:t>numeracja wzorów, w nawiasie okrągłym – np. (1), ciągła w całej pracy.</w:t>
            </w:r>
          </w:p>
        </w:tc>
      </w:tr>
      <w:tr w:rsidR="008F1649" w14:paraId="26BB5500"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hideMark/>
          </w:tcPr>
          <w:p w14:paraId="3CEB6D8A" w14:textId="77777777" w:rsidR="008F1649" w:rsidRDefault="008F1649" w:rsidP="00DD772B">
            <w:pPr>
              <w:spacing w:after="0" w:line="276" w:lineRule="auto"/>
              <w:contextualSpacing/>
              <w:jc w:val="both"/>
              <w:textAlignment w:val="baseline"/>
              <w:rPr>
                <w:rFonts w:cs="Calibri"/>
              </w:rPr>
            </w:pPr>
            <w:r>
              <w:rPr>
                <w:rFonts w:cs="Calibri"/>
                <w:b/>
                <w:bCs/>
              </w:rPr>
              <w:t>Tabela:</w:t>
            </w:r>
          </w:p>
          <w:p w14:paraId="2ED619C8" w14:textId="77777777" w:rsidR="008F1649" w:rsidRDefault="008F1649" w:rsidP="000B3735">
            <w:pPr>
              <w:pStyle w:val="Akapitzlist"/>
              <w:numPr>
                <w:ilvl w:val="0"/>
                <w:numId w:val="9"/>
              </w:numPr>
              <w:spacing w:after="0" w:line="276" w:lineRule="auto"/>
              <w:ind w:left="714" w:hanging="357"/>
              <w:jc w:val="both"/>
              <w:textAlignment w:val="baseline"/>
              <w:rPr>
                <w:rFonts w:cs="Calibri"/>
              </w:rPr>
            </w:pPr>
            <w:r>
              <w:rPr>
                <w:rFonts w:cs="Calibri"/>
              </w:rPr>
              <w:t>tytuł tabeli “Tabela” - umieszczony nad tabelą – justowany do lewej strony lub wyśrodkowany, czcionka rozmiar 10 pkt,</w:t>
            </w:r>
          </w:p>
          <w:p w14:paraId="66A7CE8B" w14:textId="77777777" w:rsidR="008F1649" w:rsidRPr="000B3735" w:rsidRDefault="008F1649" w:rsidP="000B3735">
            <w:pPr>
              <w:numPr>
                <w:ilvl w:val="0"/>
                <w:numId w:val="9"/>
              </w:numPr>
              <w:spacing w:after="0"/>
              <w:ind w:left="714" w:hanging="357"/>
              <w:rPr>
                <w:rFonts w:cs="Calibri"/>
                <w:kern w:val="0"/>
              </w:rPr>
            </w:pPr>
            <w:r>
              <w:rPr>
                <w:rFonts w:cs="Calibri"/>
              </w:rPr>
              <w:lastRenderedPageBreak/>
              <w:t xml:space="preserve">numeracja tabel - </w:t>
            </w:r>
            <w:r w:rsidRPr="000B3735">
              <w:rPr>
                <w:rFonts w:cs="Calibri"/>
                <w:kern w:val="0"/>
              </w:rPr>
              <w:t>oznaczyć numerem podającym rozdział i numer kolejny rysunku w rozdziale lub zachowując ciągłość numeracji w całej pracy</w:t>
            </w:r>
            <w:r>
              <w:rPr>
                <w:rFonts w:cs="Calibri"/>
                <w:kern w:val="0"/>
              </w:rPr>
              <w:t xml:space="preserve"> (analogicznie, jak w przypadku rysunków),</w:t>
            </w:r>
          </w:p>
          <w:p w14:paraId="4EAB8FE0" w14:textId="77777777" w:rsidR="008F1649" w:rsidRDefault="008F1649" w:rsidP="000B3735">
            <w:pPr>
              <w:pStyle w:val="Akapitzlist"/>
              <w:numPr>
                <w:ilvl w:val="0"/>
                <w:numId w:val="9"/>
              </w:numPr>
              <w:spacing w:after="0" w:line="276" w:lineRule="auto"/>
              <w:ind w:left="714" w:hanging="357"/>
              <w:jc w:val="both"/>
              <w:textAlignment w:val="baseline"/>
              <w:rPr>
                <w:rFonts w:cs="Calibri"/>
              </w:rPr>
            </w:pPr>
            <w:r>
              <w:rPr>
                <w:rFonts w:cs="Calibri"/>
              </w:rPr>
              <w:t>źródło obok podpisu rysunku, z zachowaniem jednolitego stylu odwołań do źródeł w całej pracy.</w:t>
            </w:r>
          </w:p>
        </w:tc>
      </w:tr>
      <w:tr w:rsidR="008F1649" w14:paraId="75B44081"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tcPr>
          <w:p w14:paraId="7BB8A58E" w14:textId="77777777" w:rsidR="008F1649" w:rsidRDefault="008F1649" w:rsidP="00DD772B">
            <w:pPr>
              <w:spacing w:after="0" w:line="276" w:lineRule="auto"/>
              <w:contextualSpacing/>
              <w:jc w:val="both"/>
              <w:textAlignment w:val="baseline"/>
              <w:rPr>
                <w:rFonts w:cs="Calibri"/>
              </w:rPr>
            </w:pPr>
            <w:r>
              <w:rPr>
                <w:rFonts w:cs="Calibri"/>
              </w:rPr>
              <w:lastRenderedPageBreak/>
              <w:t>Tabele powinny być umieszczone w takim miejscu strony, aby pojedyncze wiersze nie zostały przeniesione na kolejną stronę. Jeżeli rozmiar tabeli to uniemożliwia konieczne jest powtórzenie wiersza nagłówkowego na nowej stronie. Dopuszczalna jest zmiana orientacji strony na poziomą w celu poprawy czytelności tabeli.</w:t>
            </w:r>
          </w:p>
        </w:tc>
      </w:tr>
      <w:tr w:rsidR="008F1649" w14:paraId="7D52A007"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tcPr>
          <w:p w14:paraId="1F1B81E3" w14:textId="77777777" w:rsidR="008F1649" w:rsidRDefault="008F1649" w:rsidP="00DD772B">
            <w:pPr>
              <w:spacing w:after="0" w:line="276" w:lineRule="auto"/>
              <w:contextualSpacing/>
              <w:jc w:val="both"/>
              <w:textAlignment w:val="baseline"/>
              <w:rPr>
                <w:rFonts w:cs="Calibri"/>
                <w:b/>
                <w:bCs/>
              </w:rPr>
            </w:pPr>
            <w:r>
              <w:rPr>
                <w:rFonts w:cs="Calibri"/>
              </w:rPr>
              <w:t>Tabele i Rysunki powinny zostać wprowadzone możliwie blisko pierwszego powołania się w tekście na ich zawartość.</w:t>
            </w:r>
          </w:p>
        </w:tc>
      </w:tr>
      <w:tr w:rsidR="008F1649" w14:paraId="4925A310" w14:textId="77777777" w:rsidTr="00D918DA">
        <w:trPr>
          <w:gridBefore w:val="1"/>
          <w:wBefore w:w="8" w:type="dxa"/>
        </w:trPr>
        <w:tc>
          <w:tcPr>
            <w:tcW w:w="9222" w:type="dxa"/>
            <w:tcBorders>
              <w:top w:val="outset" w:sz="6" w:space="0" w:color="auto"/>
              <w:left w:val="single" w:sz="6" w:space="0" w:color="auto"/>
              <w:bottom w:val="single" w:sz="6" w:space="0" w:color="auto"/>
              <w:right w:val="single" w:sz="6" w:space="0" w:color="auto"/>
            </w:tcBorders>
          </w:tcPr>
          <w:p w14:paraId="65D22015" w14:textId="77777777" w:rsidR="008F1649" w:rsidRDefault="008F1649" w:rsidP="00DD772B">
            <w:pPr>
              <w:spacing w:after="0" w:line="276" w:lineRule="auto"/>
              <w:contextualSpacing/>
              <w:jc w:val="both"/>
              <w:textAlignment w:val="baseline"/>
              <w:rPr>
                <w:rFonts w:cs="Calibri"/>
              </w:rPr>
            </w:pPr>
            <w:r>
              <w:rPr>
                <w:rFonts w:cs="Calibri"/>
              </w:rPr>
              <w:t xml:space="preserve">Wszystkie Tabele i Rysunki muszą być cytowane w tekście (format cytowania może zawierać całe słowa lub skróty: Tab. X, Rys. X – </w:t>
            </w:r>
            <w:r>
              <w:rPr>
                <w:rFonts w:cs="Calibri"/>
                <w:u w:val="single"/>
              </w:rPr>
              <w:t>jednolicie</w:t>
            </w:r>
            <w:r>
              <w:rPr>
                <w:rFonts w:cs="Calibri"/>
              </w:rPr>
              <w:t xml:space="preserve"> w całym tekście pracy).</w:t>
            </w:r>
          </w:p>
        </w:tc>
      </w:tr>
      <w:tr w:rsidR="008F1649" w14:paraId="245D2961" w14:textId="77777777" w:rsidTr="00D918DA">
        <w:trPr>
          <w:gridBefore w:val="1"/>
          <w:wBefore w:w="8" w:type="dxa"/>
          <w:trHeight w:val="300"/>
        </w:trPr>
        <w:tc>
          <w:tcPr>
            <w:tcW w:w="9222" w:type="dxa"/>
            <w:tcBorders>
              <w:top w:val="outset" w:sz="6" w:space="0" w:color="auto"/>
              <w:left w:val="single" w:sz="6" w:space="0" w:color="auto"/>
              <w:bottom w:val="single" w:sz="6" w:space="0" w:color="auto"/>
              <w:right w:val="single" w:sz="6" w:space="0" w:color="auto"/>
            </w:tcBorders>
            <w:hideMark/>
          </w:tcPr>
          <w:p w14:paraId="43ED8A0F" w14:textId="77777777" w:rsidR="008F1649" w:rsidRDefault="008F1649" w:rsidP="00DD772B">
            <w:pPr>
              <w:spacing w:after="0" w:line="276" w:lineRule="auto"/>
              <w:contextualSpacing/>
              <w:jc w:val="both"/>
              <w:textAlignment w:val="baseline"/>
              <w:rPr>
                <w:rFonts w:cs="Calibri"/>
                <w:bCs/>
              </w:rPr>
            </w:pPr>
            <w:r>
              <w:rPr>
                <w:rFonts w:cs="Calibri"/>
                <w:b/>
                <w:bCs/>
              </w:rPr>
              <w:t xml:space="preserve">Odwołania do źródeł i wykaz literatury </w:t>
            </w:r>
            <w:r>
              <w:rPr>
                <w:rFonts w:cs="Calibri"/>
                <w:bCs/>
              </w:rPr>
              <w:t>(wsparcie http://bg.p.lodz.pl/bibliografia-zalacznikowa)</w:t>
            </w:r>
          </w:p>
          <w:p w14:paraId="0AD634D9" w14:textId="27FC04F7" w:rsidR="008F1649" w:rsidRDefault="008F1649" w:rsidP="00DD772B">
            <w:pPr>
              <w:pStyle w:val="Akapitzlist"/>
              <w:numPr>
                <w:ilvl w:val="0"/>
                <w:numId w:val="10"/>
              </w:numPr>
              <w:spacing w:after="0" w:line="276" w:lineRule="auto"/>
              <w:jc w:val="both"/>
              <w:textAlignment w:val="baseline"/>
              <w:rPr>
                <w:rFonts w:cs="Calibri"/>
              </w:rPr>
            </w:pPr>
            <w:r>
              <w:rPr>
                <w:rFonts w:cs="Calibri"/>
              </w:rPr>
              <w:t xml:space="preserve">jednolity styl typu autor-data w całej pracy, np. styl harwardzki lub APA (zalecane korzystanie z narzędzia do zarządzania bibliografią Mendeley </w:t>
            </w:r>
            <w:hyperlink r:id="rId5" w:history="1">
              <w:r w:rsidR="00E75B1F" w:rsidRPr="006F6D43">
                <w:rPr>
                  <w:rStyle w:val="Hipercze"/>
                  <w:rFonts w:cs="Calibri"/>
                </w:rPr>
                <w:t>https://www.mendeley.com</w:t>
              </w:r>
            </w:hyperlink>
            <w:r>
              <w:rPr>
                <w:rFonts w:cs="Calibri"/>
              </w:rPr>
              <w:t>)</w:t>
            </w:r>
            <w:r w:rsidR="00E75B1F">
              <w:rPr>
                <w:rFonts w:cs="Calibri"/>
              </w:rPr>
              <w:t xml:space="preserve"> lub</w:t>
            </w:r>
          </w:p>
          <w:p w14:paraId="56B622AD" w14:textId="77777777" w:rsidR="008F1649" w:rsidRDefault="008F1649" w:rsidP="00DD772B">
            <w:pPr>
              <w:pStyle w:val="Akapitzlist"/>
              <w:numPr>
                <w:ilvl w:val="0"/>
                <w:numId w:val="10"/>
              </w:numPr>
              <w:spacing w:after="0" w:line="276" w:lineRule="auto"/>
              <w:jc w:val="both"/>
              <w:textAlignment w:val="baseline"/>
              <w:rPr>
                <w:rFonts w:cs="Calibri"/>
              </w:rPr>
            </w:pPr>
            <w:r>
              <w:rPr>
                <w:rFonts w:cs="Calibri"/>
              </w:rPr>
              <w:t>odwołania w tekście w formie przypisu dolnego, z zachowaniem ciągłej numeracji.</w:t>
            </w:r>
          </w:p>
        </w:tc>
      </w:tr>
      <w:tr w:rsidR="008F1649" w14:paraId="5B73B714" w14:textId="77777777" w:rsidTr="00D918DA">
        <w:trPr>
          <w:gridBefore w:val="1"/>
          <w:wBefore w:w="8" w:type="dxa"/>
          <w:trHeight w:val="300"/>
        </w:trPr>
        <w:tc>
          <w:tcPr>
            <w:tcW w:w="9222" w:type="dxa"/>
            <w:tcBorders>
              <w:top w:val="outset" w:sz="6" w:space="0" w:color="auto"/>
              <w:left w:val="single" w:sz="6" w:space="0" w:color="auto"/>
              <w:bottom w:val="single" w:sz="6" w:space="0" w:color="auto"/>
              <w:right w:val="single" w:sz="6" w:space="0" w:color="auto"/>
            </w:tcBorders>
          </w:tcPr>
          <w:p w14:paraId="2509429C" w14:textId="77777777" w:rsidR="008F1649" w:rsidRDefault="008F1649" w:rsidP="00DD772B">
            <w:pPr>
              <w:spacing w:after="0" w:line="276" w:lineRule="auto"/>
              <w:contextualSpacing/>
              <w:jc w:val="both"/>
              <w:textAlignment w:val="baseline"/>
              <w:rPr>
                <w:rFonts w:cs="Calibri"/>
                <w:b/>
                <w:bCs/>
              </w:rPr>
            </w:pPr>
            <w:r>
              <w:rPr>
                <w:rFonts w:cs="Calibri"/>
                <w:b/>
                <w:bCs/>
              </w:rPr>
              <w:t xml:space="preserve">Wykaz literatury </w:t>
            </w:r>
            <w:r>
              <w:rPr>
                <w:rFonts w:cs="Calibri"/>
                <w:bCs/>
              </w:rPr>
              <w:t>na końcu pracy</w:t>
            </w:r>
            <w:r>
              <w:rPr>
                <w:rFonts w:cs="Calibri"/>
                <w:b/>
                <w:bCs/>
              </w:rPr>
              <w:t>,</w:t>
            </w:r>
            <w:r>
              <w:rPr>
                <w:rFonts w:cs="Calibri"/>
              </w:rPr>
              <w:t xml:space="preserve"> </w:t>
            </w:r>
            <w:r>
              <w:rPr>
                <w:rFonts w:cs="Calibri"/>
                <w:bCs/>
              </w:rPr>
              <w:t>w układzie alfabetycznym wg nazwisk autorów:</w:t>
            </w:r>
          </w:p>
          <w:p w14:paraId="6F4D2260" w14:textId="77777777" w:rsidR="008F1649" w:rsidRDefault="008F1649" w:rsidP="00DD772B">
            <w:pPr>
              <w:numPr>
                <w:ilvl w:val="0"/>
                <w:numId w:val="4"/>
              </w:numPr>
              <w:spacing w:after="0" w:line="276" w:lineRule="auto"/>
              <w:contextualSpacing/>
              <w:jc w:val="both"/>
              <w:textAlignment w:val="baseline"/>
              <w:rPr>
                <w:rFonts w:cs="Calibri"/>
                <w:b/>
                <w:bCs/>
              </w:rPr>
            </w:pPr>
            <w:r>
              <w:rPr>
                <w:rFonts w:cs="Calibri"/>
                <w:b/>
                <w:bCs/>
              </w:rPr>
              <w:t xml:space="preserve">Książka: </w:t>
            </w:r>
            <w:r>
              <w:rPr>
                <w:rFonts w:cs="Calibri"/>
                <w:bCs/>
              </w:rPr>
              <w:t>autor, data wydania, tytuł, miejsce wydania, wydawnictwo,</w:t>
            </w:r>
          </w:p>
          <w:p w14:paraId="7D2CB68E" w14:textId="77777777" w:rsidR="008F1649" w:rsidRDefault="008F1649" w:rsidP="00DD772B">
            <w:pPr>
              <w:numPr>
                <w:ilvl w:val="0"/>
                <w:numId w:val="4"/>
              </w:numPr>
              <w:spacing w:after="0" w:line="276" w:lineRule="auto"/>
              <w:contextualSpacing/>
              <w:jc w:val="both"/>
              <w:textAlignment w:val="baseline"/>
              <w:rPr>
                <w:rFonts w:cs="Calibri"/>
                <w:b/>
                <w:bCs/>
              </w:rPr>
            </w:pPr>
            <w:r>
              <w:rPr>
                <w:rFonts w:cs="Calibri"/>
                <w:b/>
                <w:bCs/>
              </w:rPr>
              <w:t xml:space="preserve">Rozdział w książce: </w:t>
            </w:r>
            <w:r>
              <w:rPr>
                <w:rFonts w:cs="Calibri"/>
                <w:bCs/>
              </w:rPr>
              <w:t>autor rozdziału, data wydania, tytuł, autor/redaktor książki, tytuł książki, zakres stron rozdziału, miejsce wydania, wydawnictwo,</w:t>
            </w:r>
          </w:p>
          <w:p w14:paraId="37646531" w14:textId="77777777" w:rsidR="008F1649" w:rsidRDefault="008F1649" w:rsidP="00DD772B">
            <w:pPr>
              <w:numPr>
                <w:ilvl w:val="0"/>
                <w:numId w:val="4"/>
              </w:numPr>
              <w:spacing w:after="0" w:line="276" w:lineRule="auto"/>
              <w:contextualSpacing/>
              <w:jc w:val="both"/>
              <w:textAlignment w:val="baseline"/>
              <w:rPr>
                <w:rFonts w:cs="Calibri"/>
                <w:b/>
                <w:bCs/>
              </w:rPr>
            </w:pPr>
            <w:r>
              <w:rPr>
                <w:rFonts w:cs="Calibri"/>
                <w:b/>
                <w:bCs/>
              </w:rPr>
              <w:t xml:space="preserve">Artykuł: </w:t>
            </w:r>
            <w:r>
              <w:rPr>
                <w:rFonts w:cs="Calibri"/>
                <w:bCs/>
              </w:rPr>
              <w:t>autor, data wydania tytuł artykułu, tytuł czasopisma, numer, zakres stron artykułu,</w:t>
            </w:r>
          </w:p>
          <w:p w14:paraId="218AC92B" w14:textId="77777777" w:rsidR="008F1649" w:rsidRDefault="008F1649" w:rsidP="00DD772B">
            <w:pPr>
              <w:numPr>
                <w:ilvl w:val="0"/>
                <w:numId w:val="4"/>
              </w:numPr>
              <w:spacing w:after="0" w:line="276" w:lineRule="auto"/>
              <w:contextualSpacing/>
              <w:jc w:val="both"/>
              <w:textAlignment w:val="baseline"/>
              <w:rPr>
                <w:rFonts w:cs="Calibri"/>
                <w:b/>
                <w:bCs/>
              </w:rPr>
            </w:pPr>
            <w:r>
              <w:rPr>
                <w:rFonts w:cs="Calibri"/>
                <w:b/>
                <w:bCs/>
              </w:rPr>
              <w:t xml:space="preserve">Dokumenty elektroniczne: </w:t>
            </w:r>
            <w:r>
              <w:rPr>
                <w:rFonts w:cs="Calibri"/>
                <w:bCs/>
              </w:rPr>
              <w:t>jak wyżej, z podaną na końcu ścieżką dostępu i datą dostępu,</w:t>
            </w:r>
          </w:p>
          <w:p w14:paraId="64542B38" w14:textId="77777777" w:rsidR="008F1649" w:rsidRDefault="008F1649" w:rsidP="00DD772B">
            <w:pPr>
              <w:numPr>
                <w:ilvl w:val="0"/>
                <w:numId w:val="4"/>
              </w:numPr>
              <w:spacing w:after="0" w:line="276" w:lineRule="auto"/>
              <w:contextualSpacing/>
              <w:jc w:val="both"/>
              <w:textAlignment w:val="baseline"/>
              <w:rPr>
                <w:rFonts w:cs="Calibri"/>
                <w:b/>
                <w:bCs/>
              </w:rPr>
            </w:pPr>
            <w:r>
              <w:rPr>
                <w:rFonts w:cs="Calibri"/>
                <w:b/>
                <w:bCs/>
              </w:rPr>
              <w:t xml:space="preserve">Strony WWW: </w:t>
            </w:r>
            <w:r>
              <w:rPr>
                <w:rFonts w:cs="Calibri"/>
                <w:bCs/>
              </w:rPr>
              <w:t>autor (jeśli można ustalić) lub tytuł strony, data publikacji, tytuł serwisu, ścieżka dostępu, data dostępu</w:t>
            </w:r>
          </w:p>
          <w:p w14:paraId="0C0AF0D1" w14:textId="77777777" w:rsidR="008F1649" w:rsidRPr="00DE5588" w:rsidRDefault="008F1649" w:rsidP="00DD772B">
            <w:pPr>
              <w:numPr>
                <w:ilvl w:val="0"/>
                <w:numId w:val="4"/>
              </w:numPr>
              <w:spacing w:after="0" w:line="276" w:lineRule="auto"/>
              <w:contextualSpacing/>
              <w:jc w:val="both"/>
              <w:textAlignment w:val="baseline"/>
              <w:rPr>
                <w:rFonts w:cs="Calibri"/>
                <w:b/>
                <w:bCs/>
                <w:lang w:val="en-US"/>
              </w:rPr>
            </w:pPr>
            <w:r>
              <w:rPr>
                <w:rFonts w:cs="Calibri"/>
                <w:b/>
                <w:bCs/>
              </w:rPr>
              <w:t xml:space="preserve">Patent: </w:t>
            </w:r>
            <w:r>
              <w:rPr>
                <w:rFonts w:cs="Calibri"/>
              </w:rPr>
              <w:t xml:space="preserve">Nazwisko/a autora/ów. Tytuł patentu, Patent/Zgłoszenie patentowe krajowy/europejski/światowy nr numer patentu, rok publikacji (np. </w:t>
            </w:r>
            <w:r>
              <w:rPr>
                <w:rFonts w:cs="Calibri"/>
                <w:lang w:val="en-GB"/>
              </w:rPr>
              <w:t>Bodin A., Baeckdahl H., Gatenholm P., Gustafsson L., Risberg B.O. Bacterial cellulose tubes, Patent Europejski nr EP20110188474, 2007),</w:t>
            </w:r>
          </w:p>
          <w:p w14:paraId="1AC543DE" w14:textId="77777777" w:rsidR="008F1649" w:rsidRDefault="008F1649" w:rsidP="00DD772B">
            <w:pPr>
              <w:numPr>
                <w:ilvl w:val="0"/>
                <w:numId w:val="4"/>
              </w:numPr>
              <w:spacing w:after="0" w:line="276" w:lineRule="auto"/>
              <w:contextualSpacing/>
              <w:jc w:val="both"/>
              <w:textAlignment w:val="baseline"/>
              <w:rPr>
                <w:rFonts w:cs="Calibri"/>
                <w:b/>
                <w:bCs/>
              </w:rPr>
            </w:pPr>
            <w:r>
              <w:rPr>
                <w:rFonts w:cs="Calibri"/>
                <w:b/>
                <w:bCs/>
              </w:rPr>
              <w:t xml:space="preserve">Literatura normalizacyjna </w:t>
            </w:r>
            <w:r>
              <w:rPr>
                <w:rFonts w:cs="Calibri"/>
              </w:rPr>
              <w:t xml:space="preserve">wg poniższego schematu: </w:t>
            </w:r>
          </w:p>
          <w:p w14:paraId="1CC94922" w14:textId="77777777" w:rsidR="008F1649" w:rsidRDefault="008F1649" w:rsidP="00DD772B">
            <w:pPr>
              <w:spacing w:after="0" w:line="276" w:lineRule="auto"/>
              <w:ind w:left="502"/>
              <w:contextualSpacing/>
              <w:jc w:val="both"/>
              <w:textAlignment w:val="baseline"/>
              <w:rPr>
                <w:rFonts w:cs="Calibri"/>
                <w:b/>
                <w:bCs/>
              </w:rPr>
            </w:pPr>
            <w:r>
              <w:rPr>
                <w:rFonts w:cs="Calibri"/>
              </w:rPr>
              <w:t>numer normy wraz z symbolem: rok wydania. nazwa normy (np.: PN-ISO/IEC 11770-3:2000. Technika informatyczna: Techniki zabezpieczeń. Zarządzanie kluczami – Mechanizmy z zastosowaniem technik asymetrycznych),</w:t>
            </w:r>
            <w:r>
              <w:rPr>
                <w:rFonts w:cs="Calibri"/>
                <w:b/>
                <w:bCs/>
              </w:rPr>
              <w:t xml:space="preserve"> </w:t>
            </w:r>
          </w:p>
          <w:p w14:paraId="71075AA4" w14:textId="77777777" w:rsidR="008F1649" w:rsidRDefault="008F1649" w:rsidP="00DD772B">
            <w:pPr>
              <w:numPr>
                <w:ilvl w:val="0"/>
                <w:numId w:val="4"/>
              </w:numPr>
              <w:spacing w:after="0" w:line="276" w:lineRule="auto"/>
              <w:contextualSpacing/>
              <w:jc w:val="both"/>
              <w:textAlignment w:val="baseline"/>
              <w:rPr>
                <w:rFonts w:cs="Calibri"/>
                <w:b/>
                <w:bCs/>
              </w:rPr>
            </w:pPr>
            <w:r>
              <w:rPr>
                <w:rFonts w:cs="Calibri"/>
                <w:b/>
                <w:bCs/>
              </w:rPr>
              <w:t xml:space="preserve">Akty prawne </w:t>
            </w:r>
            <w:r>
              <w:rPr>
                <w:rFonts w:cs="Calibri"/>
              </w:rPr>
              <w:t xml:space="preserve">wg poniższego schematu: </w:t>
            </w:r>
          </w:p>
          <w:p w14:paraId="422D35BF" w14:textId="77777777" w:rsidR="008F1649" w:rsidRDefault="008F1649" w:rsidP="00DD772B">
            <w:pPr>
              <w:spacing w:after="0" w:line="276" w:lineRule="auto"/>
              <w:ind w:left="502"/>
              <w:contextualSpacing/>
              <w:jc w:val="both"/>
              <w:textAlignment w:val="baseline"/>
              <w:rPr>
                <w:rFonts w:cs="Calibri"/>
                <w:b/>
                <w:bCs/>
              </w:rPr>
            </w:pPr>
            <w:r>
              <w:rPr>
                <w:rFonts w:cs="Calibri"/>
                <w:i/>
                <w:iCs/>
              </w:rPr>
              <w:t>Nazwa aktu prawnego z datą publikacji. Tytuł aktu prawnego</w:t>
            </w:r>
            <w:r>
              <w:rPr>
                <w:rFonts w:cs="Calibri"/>
              </w:rPr>
              <w:t xml:space="preserve"> (numer dziennika ustaw, w którym został opublikowany) (np.: </w:t>
            </w:r>
            <w:r>
              <w:rPr>
                <w:rFonts w:cs="Calibri"/>
                <w:i/>
                <w:iCs/>
              </w:rPr>
              <w:t xml:space="preserve">Ustawa z dnia 27 kwietnia 2001 r. Prawo ochrony środowiska </w:t>
            </w:r>
            <w:r>
              <w:rPr>
                <w:rFonts w:cs="Calibri"/>
              </w:rPr>
              <w:t>(Dz. U z 2008 r. Nr 25, poz. 150, tekst jednolity z późn. zm.).</w:t>
            </w:r>
          </w:p>
        </w:tc>
      </w:tr>
      <w:tr w:rsidR="008F1649" w14:paraId="1799640E" w14:textId="77777777" w:rsidTr="00D918DA">
        <w:trPr>
          <w:gridBefore w:val="1"/>
          <w:wBefore w:w="8" w:type="dxa"/>
          <w:trHeight w:val="750"/>
        </w:trPr>
        <w:tc>
          <w:tcPr>
            <w:tcW w:w="9222" w:type="dxa"/>
            <w:tcBorders>
              <w:top w:val="outset" w:sz="6" w:space="0" w:color="auto"/>
              <w:left w:val="single" w:sz="6" w:space="0" w:color="auto"/>
              <w:bottom w:val="single" w:sz="6" w:space="0" w:color="auto"/>
              <w:right w:val="single" w:sz="6" w:space="0" w:color="auto"/>
            </w:tcBorders>
            <w:hideMark/>
          </w:tcPr>
          <w:p w14:paraId="01435A2E" w14:textId="77777777" w:rsidR="008F1649" w:rsidRDefault="008F1649" w:rsidP="00DD772B">
            <w:pPr>
              <w:spacing w:after="0" w:line="276" w:lineRule="auto"/>
              <w:jc w:val="both"/>
              <w:textAlignment w:val="baseline"/>
              <w:rPr>
                <w:rFonts w:cs="Calibri"/>
              </w:rPr>
            </w:pPr>
            <w:r>
              <w:rPr>
                <w:rFonts w:cs="Calibri"/>
                <w:b/>
                <w:bCs/>
              </w:rPr>
              <w:t xml:space="preserve">Wyliczenia </w:t>
            </w:r>
            <w:r>
              <w:rPr>
                <w:rFonts w:cs="Calibri"/>
              </w:rPr>
              <w:t>w całej pracy jeden rodzaj:</w:t>
            </w:r>
          </w:p>
          <w:p w14:paraId="0FE73702" w14:textId="77777777" w:rsidR="008F1649" w:rsidRDefault="008F1649" w:rsidP="000B3735">
            <w:pPr>
              <w:pStyle w:val="Akapitzlist"/>
              <w:numPr>
                <w:ilvl w:val="0"/>
                <w:numId w:val="11"/>
              </w:numPr>
              <w:spacing w:after="0" w:line="276" w:lineRule="auto"/>
              <w:ind w:left="439" w:hanging="284"/>
              <w:jc w:val="both"/>
              <w:textAlignment w:val="baseline"/>
              <w:rPr>
                <w:rFonts w:cs="Calibri"/>
              </w:rPr>
            </w:pPr>
            <w:r>
              <w:rPr>
                <w:rFonts w:cs="Calibri"/>
              </w:rPr>
              <w:t xml:space="preserve"> (kropka)</w:t>
            </w:r>
          </w:p>
          <w:p w14:paraId="34360638" w14:textId="77777777" w:rsidR="008F1649" w:rsidRDefault="008F1649" w:rsidP="00DD772B">
            <w:pPr>
              <w:pStyle w:val="Akapitzlist"/>
              <w:numPr>
                <w:ilvl w:val="0"/>
                <w:numId w:val="4"/>
              </w:numPr>
              <w:spacing w:after="0" w:line="276" w:lineRule="auto"/>
              <w:jc w:val="both"/>
              <w:textAlignment w:val="baseline"/>
              <w:rPr>
                <w:rFonts w:cs="Calibri"/>
              </w:rPr>
            </w:pPr>
            <w:r>
              <w:rPr>
                <w:rFonts w:cs="Calibri"/>
              </w:rPr>
              <w:t>(myślnik)</w:t>
            </w:r>
          </w:p>
        </w:tc>
      </w:tr>
      <w:tr w:rsidR="008F1649" w14:paraId="07624FA5" w14:textId="77777777" w:rsidTr="00D918DA">
        <w:trPr>
          <w:gridBefore w:val="1"/>
          <w:wBefore w:w="8" w:type="dxa"/>
          <w:trHeight w:val="540"/>
        </w:trPr>
        <w:tc>
          <w:tcPr>
            <w:tcW w:w="9222" w:type="dxa"/>
            <w:tcBorders>
              <w:top w:val="outset" w:sz="6" w:space="0" w:color="auto"/>
              <w:left w:val="single" w:sz="6" w:space="0" w:color="auto"/>
              <w:bottom w:val="single" w:sz="6" w:space="0" w:color="auto"/>
              <w:right w:val="single" w:sz="6" w:space="0" w:color="auto"/>
            </w:tcBorders>
            <w:vAlign w:val="center"/>
            <w:hideMark/>
          </w:tcPr>
          <w:p w14:paraId="72A036C6" w14:textId="77777777" w:rsidR="008F1649" w:rsidRDefault="008F1649" w:rsidP="00DD772B">
            <w:pPr>
              <w:spacing w:line="276" w:lineRule="auto"/>
              <w:textAlignment w:val="baseline"/>
              <w:rPr>
                <w:rFonts w:cs="Calibri"/>
              </w:rPr>
            </w:pPr>
            <w:r>
              <w:rPr>
                <w:rFonts w:cs="Calibri"/>
              </w:rPr>
              <w:t>Po każdej pozycji wyliczanej przecinek, po ostatniej pozycji kropka, wyliczenie małą literą.</w:t>
            </w:r>
          </w:p>
        </w:tc>
      </w:tr>
    </w:tbl>
    <w:p w14:paraId="619612A1" w14:textId="77777777" w:rsidR="005143FD" w:rsidRDefault="005143FD" w:rsidP="00BA3D3D">
      <w:pPr>
        <w:spacing w:line="276" w:lineRule="auto"/>
        <w:jc w:val="both"/>
        <w:textAlignment w:val="baseline"/>
        <w:rPr>
          <w:rFonts w:cs="Calibri"/>
          <w:b/>
          <w:bCs/>
        </w:rPr>
      </w:pPr>
    </w:p>
    <w:p w14:paraId="4EDBE401" w14:textId="0A573BB2" w:rsidR="00A950CD" w:rsidRDefault="005143FD" w:rsidP="00D918DA">
      <w:pPr>
        <w:spacing w:after="120" w:line="276" w:lineRule="auto"/>
        <w:jc w:val="both"/>
        <w:textAlignment w:val="baseline"/>
        <w:rPr>
          <w:rFonts w:cs="Calibri"/>
          <w:b/>
          <w:bCs/>
        </w:rPr>
      </w:pPr>
      <w:r>
        <w:rPr>
          <w:rFonts w:cs="Calibri"/>
          <w:b/>
          <w:bCs/>
        </w:rPr>
        <w:br w:type="page"/>
      </w:r>
      <w:r w:rsidR="00A950CD" w:rsidRPr="00D918DA">
        <w:rPr>
          <w:rFonts w:cs="Calibri"/>
          <w:b/>
          <w:bCs/>
        </w:rPr>
        <w:lastRenderedPageBreak/>
        <w:t>Formalny skład pracy dyplomowej:</w:t>
      </w:r>
    </w:p>
    <w:p w14:paraId="64C6D061" w14:textId="77777777" w:rsidR="005143FD" w:rsidRPr="00D918DA" w:rsidRDefault="005143FD" w:rsidP="00D918DA">
      <w:pPr>
        <w:spacing w:after="120" w:line="276" w:lineRule="auto"/>
        <w:jc w:val="both"/>
        <w:textAlignment w:val="baseline"/>
        <w:rPr>
          <w:rFonts w:cs="Calibri"/>
          <w:b/>
          <w:bCs/>
          <w:sz w:val="20"/>
          <w:szCs w:val="20"/>
        </w:rPr>
      </w:pPr>
    </w:p>
    <w:p w14:paraId="3A350729" w14:textId="77777777" w:rsidR="00A950CD" w:rsidRDefault="00A950CD" w:rsidP="00BA3D3D">
      <w:pPr>
        <w:spacing w:line="276" w:lineRule="auto"/>
        <w:jc w:val="both"/>
        <w:textAlignment w:val="baseline"/>
        <w:rPr>
          <w:rFonts w:cs="Calibri"/>
        </w:rPr>
      </w:pPr>
      <w:r>
        <w:rPr>
          <w:rFonts w:cs="Calibri"/>
        </w:rPr>
        <w:t>I. Część wstępna musi zawierać:</w:t>
      </w:r>
    </w:p>
    <w:p w14:paraId="1F607548" w14:textId="6B1D3347" w:rsidR="00A950CD" w:rsidRPr="00701559" w:rsidRDefault="00F5793B" w:rsidP="00BA3D3D">
      <w:pPr>
        <w:pStyle w:val="Akapitzlist"/>
        <w:numPr>
          <w:ilvl w:val="0"/>
          <w:numId w:val="12"/>
        </w:numPr>
        <w:tabs>
          <w:tab w:val="left" w:pos="426"/>
        </w:tabs>
        <w:spacing w:before="120" w:after="0" w:line="276" w:lineRule="auto"/>
        <w:jc w:val="both"/>
        <w:textAlignment w:val="baseline"/>
        <w:rPr>
          <w:rFonts w:cs="Calibri"/>
        </w:rPr>
      </w:pPr>
      <w:r>
        <w:rPr>
          <w:rFonts w:cs="Calibri"/>
          <w:b/>
          <w:bCs/>
        </w:rPr>
        <w:t xml:space="preserve">stronę </w:t>
      </w:r>
      <w:r w:rsidR="00A950CD">
        <w:rPr>
          <w:rFonts w:cs="Calibri"/>
          <w:b/>
          <w:bCs/>
        </w:rPr>
        <w:t xml:space="preserve">tytułową </w:t>
      </w:r>
      <w:r w:rsidR="00A950CD">
        <w:rPr>
          <w:rFonts w:cs="Calibri"/>
        </w:rPr>
        <w:t xml:space="preserve">– według wzoru określonego </w:t>
      </w:r>
      <w:r w:rsidR="002B0D4B">
        <w:rPr>
          <w:rFonts w:cs="Calibri"/>
        </w:rPr>
        <w:t>d</w:t>
      </w:r>
      <w:r w:rsidR="00081620">
        <w:rPr>
          <w:rFonts w:cs="Calibri"/>
        </w:rPr>
        <w:t>l</w:t>
      </w:r>
      <w:r w:rsidR="002B0D4B">
        <w:rPr>
          <w:rFonts w:cs="Calibri"/>
        </w:rPr>
        <w:t>a kierunku i poziomu studiów</w:t>
      </w:r>
      <w:r w:rsidR="00081620">
        <w:rPr>
          <w:rFonts w:cs="Calibri"/>
        </w:rPr>
        <w:t xml:space="preserve"> </w:t>
      </w:r>
      <w:r w:rsidR="00701559">
        <w:rPr>
          <w:rFonts w:cs="Calibri"/>
        </w:rPr>
        <w:br/>
      </w:r>
      <w:r w:rsidR="00081620" w:rsidRPr="00D918DA">
        <w:rPr>
          <w:rFonts w:cs="Calibri"/>
          <w:highlight w:val="yellow"/>
        </w:rPr>
        <w:t>(</w:t>
      </w:r>
      <w:r w:rsidR="00A950CD" w:rsidRPr="00D918DA">
        <w:rPr>
          <w:rFonts w:cs="Calibri"/>
          <w:highlight w:val="yellow"/>
        </w:rPr>
        <w:t>załącznik</w:t>
      </w:r>
      <w:r w:rsidR="00081620" w:rsidRPr="001068C0">
        <w:rPr>
          <w:rFonts w:cs="Calibri"/>
          <w:highlight w:val="yellow"/>
        </w:rPr>
        <w:t>i</w:t>
      </w:r>
      <w:r w:rsidR="00327AEB" w:rsidRPr="001068C0">
        <w:rPr>
          <w:rFonts w:cs="Calibri"/>
          <w:highlight w:val="yellow"/>
        </w:rPr>
        <w:t>)</w:t>
      </w:r>
      <w:r w:rsidR="00A950CD" w:rsidRPr="00D918DA">
        <w:rPr>
          <w:rFonts w:cs="Calibri"/>
          <w:highlight w:val="yellow"/>
        </w:rPr>
        <w:t>;</w:t>
      </w:r>
    </w:p>
    <w:p w14:paraId="52800646" w14:textId="77777777" w:rsidR="00A950CD" w:rsidRDefault="00A950CD" w:rsidP="00BA3D3D">
      <w:pPr>
        <w:pStyle w:val="Akapitzlist"/>
        <w:numPr>
          <w:ilvl w:val="0"/>
          <w:numId w:val="12"/>
        </w:numPr>
        <w:tabs>
          <w:tab w:val="left" w:pos="426"/>
        </w:tabs>
        <w:spacing w:before="60" w:after="0" w:line="276" w:lineRule="auto"/>
        <w:jc w:val="both"/>
        <w:textAlignment w:val="baseline"/>
        <w:rPr>
          <w:rFonts w:cs="Calibri"/>
        </w:rPr>
      </w:pPr>
      <w:r>
        <w:rPr>
          <w:rFonts w:cs="Calibri"/>
          <w:b/>
          <w:bCs/>
        </w:rPr>
        <w:t>spis treści</w:t>
      </w:r>
      <w:r>
        <w:rPr>
          <w:rFonts w:cs="Calibri"/>
        </w:rPr>
        <w:t>;</w:t>
      </w:r>
    </w:p>
    <w:p w14:paraId="147D9156" w14:textId="77777777" w:rsidR="00A950CD" w:rsidRDefault="00A950CD" w:rsidP="00BC47C4">
      <w:pPr>
        <w:pStyle w:val="Akapitzlist"/>
        <w:numPr>
          <w:ilvl w:val="0"/>
          <w:numId w:val="21"/>
        </w:numPr>
        <w:spacing w:after="0" w:line="276" w:lineRule="auto"/>
        <w:contextualSpacing w:val="0"/>
        <w:jc w:val="both"/>
        <w:rPr>
          <w:rFonts w:cs="Calibri"/>
        </w:rPr>
      </w:pPr>
      <w:r>
        <w:rPr>
          <w:rFonts w:cs="Calibri"/>
          <w:b/>
          <w:bCs/>
        </w:rPr>
        <w:t xml:space="preserve">abstrakt / streszczenie </w:t>
      </w:r>
      <w:r>
        <w:rPr>
          <w:rFonts w:cs="Calibri"/>
        </w:rPr>
        <w:t>(liczba znaków - maksymalnie 2000 znaków ze spacjami)</w:t>
      </w:r>
      <w:r w:rsidR="008F6E4C">
        <w:rPr>
          <w:rFonts w:cs="Calibri"/>
        </w:rPr>
        <w:t xml:space="preserve"> - tożsame ze streszczeniem w systemie antyplagiatowym – limit znaków 1000 ze spacjami w j. polskim i 1000 znaków w j. angielskim. </w:t>
      </w:r>
      <w:r w:rsidR="008F6E4C">
        <w:rPr>
          <w:rFonts w:cs="Calibri"/>
          <w:color w:val="000000"/>
        </w:rPr>
        <w:t xml:space="preserve">Syntetyczne omówienie uzyskanych wyników badań </w:t>
      </w:r>
      <w:r w:rsidR="00DD772B">
        <w:rPr>
          <w:rFonts w:cs="Calibri"/>
          <w:color w:val="000000"/>
        </w:rPr>
        <w:br/>
      </w:r>
      <w:r w:rsidR="008F6E4C">
        <w:rPr>
          <w:rFonts w:cs="Calibri"/>
          <w:color w:val="000000"/>
        </w:rPr>
        <w:t>w konfrontacji z postawionym celem pracy dyplomowej.</w:t>
      </w:r>
      <w:r>
        <w:rPr>
          <w:rFonts w:cs="Calibri"/>
        </w:rPr>
        <w:t>;</w:t>
      </w:r>
    </w:p>
    <w:p w14:paraId="303D44EB" w14:textId="77777777" w:rsidR="00A950CD" w:rsidRDefault="00A950CD" w:rsidP="00BA3D3D">
      <w:pPr>
        <w:pStyle w:val="Akapitzlist"/>
        <w:numPr>
          <w:ilvl w:val="0"/>
          <w:numId w:val="12"/>
        </w:numPr>
        <w:tabs>
          <w:tab w:val="left" w:pos="426"/>
        </w:tabs>
        <w:spacing w:before="60" w:after="0" w:line="276" w:lineRule="auto"/>
        <w:jc w:val="both"/>
        <w:textAlignment w:val="baseline"/>
        <w:rPr>
          <w:rFonts w:cs="Calibri"/>
        </w:rPr>
      </w:pPr>
      <w:r>
        <w:rPr>
          <w:rFonts w:cs="Calibri"/>
          <w:b/>
          <w:bCs/>
        </w:rPr>
        <w:t>słowa kluczowe</w:t>
      </w:r>
      <w:r>
        <w:rPr>
          <w:rFonts w:cs="Calibri"/>
        </w:rPr>
        <w:t xml:space="preserve"> (w języku polskim i języku angielskim - maksymalnie 5 słów);</w:t>
      </w:r>
    </w:p>
    <w:p w14:paraId="3989B972" w14:textId="77777777" w:rsidR="005143FD" w:rsidRDefault="005143FD" w:rsidP="00D918DA">
      <w:pPr>
        <w:pStyle w:val="Akapitzlist"/>
        <w:tabs>
          <w:tab w:val="left" w:pos="426"/>
        </w:tabs>
        <w:spacing w:after="120" w:line="276" w:lineRule="auto"/>
        <w:ind w:left="0"/>
        <w:jc w:val="both"/>
        <w:textAlignment w:val="baseline"/>
        <w:rPr>
          <w:rFonts w:cs="Calibri"/>
        </w:rPr>
      </w:pPr>
    </w:p>
    <w:p w14:paraId="49B45170" w14:textId="77777777" w:rsidR="00A950CD" w:rsidRDefault="00A950CD" w:rsidP="00BA3D3D">
      <w:pPr>
        <w:tabs>
          <w:tab w:val="left" w:pos="426"/>
        </w:tabs>
        <w:spacing w:before="60" w:line="276" w:lineRule="auto"/>
        <w:ind w:left="426" w:hanging="426"/>
        <w:jc w:val="both"/>
        <w:textAlignment w:val="baseline"/>
        <w:rPr>
          <w:rFonts w:cs="Calibri"/>
        </w:rPr>
      </w:pPr>
      <w:r>
        <w:rPr>
          <w:rFonts w:cs="Calibri"/>
        </w:rPr>
        <w:t>II. Część główna musi zawierać:</w:t>
      </w:r>
    </w:p>
    <w:p w14:paraId="25A515D3" w14:textId="77777777" w:rsidR="00A950CD" w:rsidRDefault="00A950CD" w:rsidP="00BA3D3D">
      <w:pPr>
        <w:pStyle w:val="Akapitzlist"/>
        <w:numPr>
          <w:ilvl w:val="0"/>
          <w:numId w:val="13"/>
        </w:numPr>
        <w:tabs>
          <w:tab w:val="left" w:pos="426"/>
        </w:tabs>
        <w:spacing w:before="60" w:after="0" w:line="276" w:lineRule="auto"/>
        <w:jc w:val="both"/>
        <w:textAlignment w:val="baseline"/>
        <w:rPr>
          <w:rFonts w:cs="Calibri"/>
        </w:rPr>
      </w:pPr>
      <w:r>
        <w:rPr>
          <w:rFonts w:cs="Calibri"/>
          <w:b/>
          <w:bCs/>
        </w:rPr>
        <w:t>wstęp</w:t>
      </w:r>
      <w:r>
        <w:rPr>
          <w:rFonts w:cs="Calibri"/>
        </w:rPr>
        <w:t xml:space="preserve"> - we wstępie należy zarysować ogólne tło tematu pracy/badanego problemu/projektu, wskazać przesłanki wyboru tematu pracy, określić problematykę;</w:t>
      </w:r>
    </w:p>
    <w:p w14:paraId="4942F4DA" w14:textId="77777777" w:rsidR="00A950CD" w:rsidRDefault="00A950CD" w:rsidP="00BA3D3D">
      <w:pPr>
        <w:pStyle w:val="Akapitzlist"/>
        <w:numPr>
          <w:ilvl w:val="0"/>
          <w:numId w:val="13"/>
        </w:numPr>
        <w:tabs>
          <w:tab w:val="left" w:pos="426"/>
        </w:tabs>
        <w:spacing w:before="60" w:after="0" w:line="276" w:lineRule="auto"/>
        <w:jc w:val="both"/>
        <w:textAlignment w:val="baseline"/>
        <w:rPr>
          <w:rFonts w:cs="Calibri"/>
        </w:rPr>
      </w:pPr>
      <w:r>
        <w:rPr>
          <w:rFonts w:cs="Calibri"/>
          <w:b/>
          <w:bCs/>
        </w:rPr>
        <w:t>cel i zakres pracy</w:t>
      </w:r>
      <w:r w:rsidR="008F6E4C">
        <w:rPr>
          <w:rFonts w:cs="Calibri"/>
        </w:rPr>
        <w:t xml:space="preserve"> - krótki rozdział zawierający jasno zdefiniowany cel główny i/lub cele szczegółowe, ściśle powiązane z tematem pracy dyplomowej oraz zakres pracy</w:t>
      </w:r>
      <w:r>
        <w:rPr>
          <w:rFonts w:cs="Calibri"/>
        </w:rPr>
        <w:t>;</w:t>
      </w:r>
    </w:p>
    <w:p w14:paraId="28B827B0" w14:textId="77777777" w:rsidR="00A950CD" w:rsidRDefault="00A950CD" w:rsidP="00BA3D3D">
      <w:pPr>
        <w:pStyle w:val="Akapitzlist"/>
        <w:numPr>
          <w:ilvl w:val="0"/>
          <w:numId w:val="13"/>
        </w:numPr>
        <w:tabs>
          <w:tab w:val="left" w:pos="426"/>
        </w:tabs>
        <w:spacing w:before="60" w:after="0" w:line="276" w:lineRule="auto"/>
        <w:jc w:val="both"/>
        <w:textAlignment w:val="baseline"/>
        <w:rPr>
          <w:rFonts w:cs="Calibri"/>
          <w:b/>
          <w:bCs/>
        </w:rPr>
      </w:pPr>
      <w:r>
        <w:rPr>
          <w:rFonts w:cs="Calibri"/>
          <w:b/>
          <w:bCs/>
        </w:rPr>
        <w:t>tekst główny</w:t>
      </w:r>
      <w:r>
        <w:rPr>
          <w:rFonts w:cs="Calibri"/>
        </w:rPr>
        <w:t xml:space="preserve"> - </w:t>
      </w:r>
      <w:r>
        <w:rPr>
          <w:rFonts w:cs="Calibri"/>
          <w:bCs/>
        </w:rPr>
        <w:t>wyrażający treść z uwzględnieniem podziału na rozdziały i podrozdziały, odnoszące się do przedmiotu pracy/badań/projektu i perspektywy badawczej oraz dotyczące typologicznego opracowania zebranego materiału badawczego;</w:t>
      </w:r>
      <w:r w:rsidR="00BA3D3D">
        <w:rPr>
          <w:rFonts w:cs="Calibri"/>
          <w:bCs/>
        </w:rPr>
        <w:t xml:space="preserve"> </w:t>
      </w:r>
      <w:r w:rsidR="003D12DD">
        <w:rPr>
          <w:rFonts w:cs="Calibri"/>
          <w:bCs/>
        </w:rPr>
        <w:t>t</w:t>
      </w:r>
      <w:r w:rsidR="00BA3D3D">
        <w:rPr>
          <w:rFonts w:cs="Calibri"/>
          <w:bCs/>
        </w:rPr>
        <w:t>a część pracy powinna być podzielona na następujące sekcje:</w:t>
      </w:r>
    </w:p>
    <w:p w14:paraId="3BD75245" w14:textId="77777777" w:rsidR="00BA3D3D" w:rsidRDefault="00BA3D3D" w:rsidP="00BA3D3D">
      <w:pPr>
        <w:pStyle w:val="Akapitzlist"/>
        <w:numPr>
          <w:ilvl w:val="0"/>
          <w:numId w:val="19"/>
        </w:numPr>
        <w:tabs>
          <w:tab w:val="left" w:pos="426"/>
        </w:tabs>
        <w:spacing w:before="60" w:after="0" w:line="276" w:lineRule="auto"/>
        <w:jc w:val="both"/>
        <w:textAlignment w:val="baseline"/>
        <w:rPr>
          <w:rFonts w:cs="Calibri"/>
          <w:b/>
          <w:bCs/>
        </w:rPr>
      </w:pPr>
      <w:r>
        <w:rPr>
          <w:rFonts w:cs="Calibri"/>
          <w:b/>
          <w:bCs/>
        </w:rPr>
        <w:t>przegląd literatury/wprowadzenie teoretyczne/część teoretyczna</w:t>
      </w:r>
      <w:r>
        <w:rPr>
          <w:rFonts w:cs="Calibri"/>
        </w:rPr>
        <w:t>, w którym należy wprowadzić podział na podrozdziały z zastosowaniem numeracji w obrębie każdego podrozdziału</w:t>
      </w:r>
      <w:r w:rsidR="003D12DD">
        <w:rPr>
          <w:rFonts w:cs="Calibri"/>
        </w:rPr>
        <w:t>;</w:t>
      </w:r>
    </w:p>
    <w:p w14:paraId="4E7BF7E8" w14:textId="77777777" w:rsidR="00BA3D3D" w:rsidRDefault="00BA3D3D" w:rsidP="00BA3D3D">
      <w:pPr>
        <w:pStyle w:val="Akapitzlist"/>
        <w:numPr>
          <w:ilvl w:val="0"/>
          <w:numId w:val="19"/>
        </w:numPr>
        <w:spacing w:before="60" w:after="0" w:line="276" w:lineRule="auto"/>
        <w:jc w:val="both"/>
        <w:textAlignment w:val="baseline"/>
        <w:rPr>
          <w:rFonts w:cs="Calibri"/>
          <w:b/>
          <w:bCs/>
        </w:rPr>
      </w:pPr>
      <w:r>
        <w:rPr>
          <w:rFonts w:cs="Calibri"/>
          <w:b/>
          <w:bCs/>
        </w:rPr>
        <w:t xml:space="preserve">materiały i metody </w:t>
      </w:r>
      <w:r>
        <w:rPr>
          <w:rFonts w:cs="Calibri"/>
        </w:rPr>
        <w:t>– część pracy zawierający charakterystykę materiału badanego oraz zwięzły opis metod badawczych, w tym także modeli matematycznych, czy metod statystycznych użytych do opracowania wyników analiz, ocen czy pomiarów</w:t>
      </w:r>
      <w:r w:rsidR="003D12DD">
        <w:rPr>
          <w:rFonts w:cs="Calibri"/>
        </w:rPr>
        <w:t>;</w:t>
      </w:r>
    </w:p>
    <w:p w14:paraId="04E26D21" w14:textId="77777777" w:rsidR="00BA3D3D" w:rsidRDefault="00BA3D3D" w:rsidP="00BA3D3D">
      <w:pPr>
        <w:pStyle w:val="Akapitzlist"/>
        <w:numPr>
          <w:ilvl w:val="0"/>
          <w:numId w:val="19"/>
        </w:numPr>
        <w:spacing w:before="60" w:after="0" w:line="276" w:lineRule="auto"/>
        <w:jc w:val="both"/>
        <w:textAlignment w:val="baseline"/>
        <w:rPr>
          <w:rFonts w:cs="Calibri"/>
          <w:b/>
          <w:bCs/>
        </w:rPr>
      </w:pPr>
      <w:r>
        <w:rPr>
          <w:rFonts w:cs="Calibri"/>
          <w:b/>
          <w:bCs/>
        </w:rPr>
        <w:t xml:space="preserve">wyniki </w:t>
      </w:r>
      <w:r>
        <w:rPr>
          <w:rFonts w:cs="Calibri"/>
        </w:rPr>
        <w:t>(praca inżynierska, licencjacka) lub</w:t>
      </w:r>
      <w:r>
        <w:rPr>
          <w:rFonts w:cs="Calibri"/>
          <w:b/>
          <w:bCs/>
        </w:rPr>
        <w:t xml:space="preserve"> wyniki i dyskusja</w:t>
      </w:r>
      <w:r>
        <w:rPr>
          <w:rFonts w:cs="Calibri"/>
        </w:rPr>
        <w:t xml:space="preserve"> (w przypadku prac magisterskich);</w:t>
      </w:r>
      <w:r w:rsidR="003D12DD">
        <w:rPr>
          <w:rFonts w:cs="Calibri"/>
        </w:rPr>
        <w:t xml:space="preserve"> wyniki i dyskusja mogą stanowić oddzielne rozdziały lub być połączone w jed</w:t>
      </w:r>
      <w:r w:rsidR="00673EB8">
        <w:rPr>
          <w:rFonts w:cs="Calibri"/>
        </w:rPr>
        <w:t>nym</w:t>
      </w:r>
      <w:r w:rsidR="003D12DD">
        <w:rPr>
          <w:rFonts w:cs="Calibri"/>
        </w:rPr>
        <w:t xml:space="preserve"> ro</w:t>
      </w:r>
      <w:r w:rsidR="00673EB8">
        <w:rPr>
          <w:rFonts w:cs="Calibri"/>
        </w:rPr>
        <w:t>zdziale</w:t>
      </w:r>
      <w:r w:rsidR="003D12DD">
        <w:rPr>
          <w:rFonts w:cs="Calibri"/>
        </w:rPr>
        <w:t>;</w:t>
      </w:r>
    </w:p>
    <w:p w14:paraId="7D814966" w14:textId="77777777" w:rsidR="00A950CD" w:rsidRDefault="00A950CD" w:rsidP="00BA3D3D">
      <w:pPr>
        <w:pStyle w:val="Akapitzlist"/>
        <w:numPr>
          <w:ilvl w:val="0"/>
          <w:numId w:val="13"/>
        </w:numPr>
        <w:tabs>
          <w:tab w:val="left" w:pos="426"/>
        </w:tabs>
        <w:spacing w:before="60" w:after="0" w:line="276" w:lineRule="auto"/>
        <w:jc w:val="both"/>
        <w:textAlignment w:val="baseline"/>
        <w:rPr>
          <w:rFonts w:cs="Calibri"/>
          <w:b/>
          <w:bCs/>
        </w:rPr>
      </w:pPr>
      <w:r>
        <w:rPr>
          <w:rFonts w:cs="Calibri"/>
          <w:b/>
          <w:bCs/>
        </w:rPr>
        <w:t>podsumowanie</w:t>
      </w:r>
      <w:r>
        <w:rPr>
          <w:rFonts w:cs="Calibri"/>
        </w:rPr>
        <w:t xml:space="preserve"> - </w:t>
      </w:r>
      <w:r>
        <w:rPr>
          <w:rFonts w:cs="Calibri"/>
          <w:bCs/>
        </w:rPr>
        <w:t>zawierające syntezę wniosków opartą na udowodnionych przesłankach i podsumowanie wyników podjętego zagadnienia/rozpoznania badawczego;</w:t>
      </w:r>
    </w:p>
    <w:p w14:paraId="63E9DA05" w14:textId="77777777" w:rsidR="00BA3D3D" w:rsidRDefault="00BA3D3D" w:rsidP="00BA3D3D">
      <w:pPr>
        <w:pStyle w:val="Akapitzlist"/>
        <w:numPr>
          <w:ilvl w:val="0"/>
          <w:numId w:val="13"/>
        </w:numPr>
        <w:tabs>
          <w:tab w:val="left" w:pos="426"/>
        </w:tabs>
        <w:spacing w:before="60" w:after="0" w:line="276" w:lineRule="auto"/>
        <w:jc w:val="both"/>
        <w:textAlignment w:val="baseline"/>
        <w:rPr>
          <w:rFonts w:cs="Calibri"/>
          <w:b/>
          <w:bCs/>
        </w:rPr>
      </w:pPr>
      <w:r>
        <w:rPr>
          <w:rFonts w:cs="Calibri"/>
          <w:b/>
          <w:bCs/>
        </w:rPr>
        <w:t>wnioski</w:t>
      </w:r>
      <w:r>
        <w:rPr>
          <w:rFonts w:cs="Calibri"/>
        </w:rPr>
        <w:t xml:space="preserve"> - krótkie stwierdzenia, najczęściej sformułowane w formie punktów, będące odpowiedzią na postawione cele pracy;</w:t>
      </w:r>
    </w:p>
    <w:p w14:paraId="1D5DD759" w14:textId="77777777" w:rsidR="00A950CD" w:rsidRPr="00D918DA" w:rsidRDefault="00A950CD" w:rsidP="00BA3D3D">
      <w:pPr>
        <w:pStyle w:val="Akapitzlist"/>
        <w:numPr>
          <w:ilvl w:val="0"/>
          <w:numId w:val="13"/>
        </w:numPr>
        <w:tabs>
          <w:tab w:val="left" w:pos="426"/>
        </w:tabs>
        <w:spacing w:before="60" w:after="0" w:line="276" w:lineRule="auto"/>
        <w:jc w:val="both"/>
        <w:textAlignment w:val="baseline"/>
        <w:rPr>
          <w:rFonts w:cs="Calibri"/>
          <w:b/>
          <w:bCs/>
        </w:rPr>
      </w:pPr>
      <w:r>
        <w:rPr>
          <w:rFonts w:cs="Calibri"/>
          <w:b/>
          <w:bCs/>
        </w:rPr>
        <w:t>literaturę</w:t>
      </w:r>
      <w:r>
        <w:rPr>
          <w:rFonts w:cs="Calibri"/>
        </w:rPr>
        <w:t xml:space="preserve"> - </w:t>
      </w:r>
      <w:r>
        <w:rPr>
          <w:rFonts w:cs="Calibri"/>
          <w:bCs/>
        </w:rPr>
        <w:t>wykaz wykorzystanej w pracy literatury naukowej, zgodny z wymogami opisu bibliograficznego, w układzie alfabetycznym wg nazwisk autorów, z zastosowaniem stylu typu autor-data, np. harwardzkiego lub APA</w:t>
      </w:r>
      <w:r w:rsidR="003D12DD">
        <w:rPr>
          <w:rFonts w:cs="Calibri"/>
          <w:bCs/>
        </w:rPr>
        <w:t>.</w:t>
      </w:r>
    </w:p>
    <w:p w14:paraId="341B2988" w14:textId="77777777" w:rsidR="005143FD" w:rsidRPr="00D918DA" w:rsidRDefault="005143FD" w:rsidP="00D918DA">
      <w:pPr>
        <w:pStyle w:val="Akapitzlist"/>
        <w:tabs>
          <w:tab w:val="left" w:pos="426"/>
        </w:tabs>
        <w:spacing w:after="120" w:line="276" w:lineRule="auto"/>
        <w:ind w:left="357"/>
        <w:jc w:val="both"/>
        <w:textAlignment w:val="baseline"/>
        <w:rPr>
          <w:rFonts w:cs="Calibri"/>
          <w:b/>
          <w:bCs/>
          <w:sz w:val="20"/>
          <w:szCs w:val="20"/>
        </w:rPr>
      </w:pPr>
    </w:p>
    <w:p w14:paraId="6E165583" w14:textId="77777777" w:rsidR="00A950CD" w:rsidRDefault="00A950CD" w:rsidP="00BA3D3D">
      <w:pPr>
        <w:tabs>
          <w:tab w:val="left" w:pos="426"/>
        </w:tabs>
        <w:spacing w:before="60" w:line="276" w:lineRule="auto"/>
        <w:ind w:left="426" w:hanging="426"/>
        <w:jc w:val="both"/>
        <w:textAlignment w:val="baseline"/>
        <w:rPr>
          <w:rFonts w:cs="Calibri"/>
        </w:rPr>
      </w:pPr>
      <w:r>
        <w:rPr>
          <w:rFonts w:cs="Calibri"/>
        </w:rPr>
        <w:t>III. Część końcowa (poszczególne składniki nie są obowiązkowe):</w:t>
      </w:r>
    </w:p>
    <w:p w14:paraId="69DB686A" w14:textId="77777777" w:rsidR="00A950CD" w:rsidRDefault="00A950CD" w:rsidP="00BA3D3D">
      <w:pPr>
        <w:pStyle w:val="Akapitzlist"/>
        <w:numPr>
          <w:ilvl w:val="0"/>
          <w:numId w:val="14"/>
        </w:numPr>
        <w:tabs>
          <w:tab w:val="left" w:pos="426"/>
        </w:tabs>
        <w:spacing w:before="60" w:after="0" w:line="276" w:lineRule="auto"/>
        <w:jc w:val="both"/>
        <w:textAlignment w:val="baseline"/>
        <w:rPr>
          <w:rFonts w:cs="Calibri"/>
          <w:b/>
          <w:bCs/>
        </w:rPr>
      </w:pPr>
      <w:r>
        <w:rPr>
          <w:rFonts w:cs="Calibri"/>
          <w:b/>
          <w:bCs/>
        </w:rPr>
        <w:t>wykaz rysunków i tabel;</w:t>
      </w:r>
    </w:p>
    <w:p w14:paraId="2141A505" w14:textId="77777777" w:rsidR="00A950CD" w:rsidRDefault="00A950CD" w:rsidP="00BA3D3D">
      <w:pPr>
        <w:pStyle w:val="Akapitzlist"/>
        <w:numPr>
          <w:ilvl w:val="0"/>
          <w:numId w:val="14"/>
        </w:numPr>
        <w:tabs>
          <w:tab w:val="left" w:pos="426"/>
        </w:tabs>
        <w:spacing w:before="60" w:after="0" w:line="276" w:lineRule="auto"/>
        <w:jc w:val="both"/>
        <w:textAlignment w:val="baseline"/>
        <w:rPr>
          <w:rFonts w:cs="Calibri"/>
          <w:b/>
          <w:bCs/>
        </w:rPr>
      </w:pPr>
      <w:r>
        <w:rPr>
          <w:rFonts w:cs="Calibri"/>
          <w:b/>
          <w:bCs/>
        </w:rPr>
        <w:t>wykaz symboli i oznaczeń;</w:t>
      </w:r>
    </w:p>
    <w:p w14:paraId="6E64639E" w14:textId="77777777" w:rsidR="00A950CD" w:rsidRDefault="00A950CD" w:rsidP="00BA3D3D">
      <w:pPr>
        <w:pStyle w:val="Akapitzlist"/>
        <w:numPr>
          <w:ilvl w:val="0"/>
          <w:numId w:val="14"/>
        </w:numPr>
        <w:tabs>
          <w:tab w:val="left" w:pos="426"/>
        </w:tabs>
        <w:spacing w:before="60" w:after="0" w:line="276" w:lineRule="auto"/>
        <w:jc w:val="both"/>
        <w:textAlignment w:val="baseline"/>
        <w:rPr>
          <w:rFonts w:cs="Calibri"/>
          <w:b/>
          <w:bCs/>
        </w:rPr>
      </w:pPr>
      <w:r>
        <w:rPr>
          <w:rFonts w:cs="Calibri"/>
          <w:b/>
          <w:bCs/>
        </w:rPr>
        <w:t>wykaz używanych skrótów;</w:t>
      </w:r>
    </w:p>
    <w:p w14:paraId="1C4E8416" w14:textId="77777777" w:rsidR="00A950CD" w:rsidRDefault="00A950CD" w:rsidP="00BA3D3D">
      <w:pPr>
        <w:pStyle w:val="Akapitzlist"/>
        <w:numPr>
          <w:ilvl w:val="0"/>
          <w:numId w:val="14"/>
        </w:numPr>
        <w:tabs>
          <w:tab w:val="left" w:pos="426"/>
        </w:tabs>
        <w:spacing w:before="60" w:after="0" w:line="276" w:lineRule="auto"/>
        <w:jc w:val="both"/>
        <w:textAlignment w:val="baseline"/>
        <w:rPr>
          <w:rFonts w:cs="Calibri"/>
          <w:b/>
          <w:bCs/>
        </w:rPr>
      </w:pPr>
      <w:r>
        <w:rPr>
          <w:rFonts w:cs="Calibri"/>
          <w:b/>
          <w:bCs/>
        </w:rPr>
        <w:t>listę definicji;</w:t>
      </w:r>
    </w:p>
    <w:p w14:paraId="0B2DF1D3" w14:textId="77777777" w:rsidR="00A950CD" w:rsidRDefault="00A950CD" w:rsidP="00BA3D3D">
      <w:pPr>
        <w:pStyle w:val="Akapitzlist"/>
        <w:numPr>
          <w:ilvl w:val="0"/>
          <w:numId w:val="14"/>
        </w:numPr>
        <w:tabs>
          <w:tab w:val="left" w:pos="426"/>
        </w:tabs>
        <w:spacing w:before="60" w:after="0" w:line="276" w:lineRule="auto"/>
        <w:jc w:val="both"/>
        <w:textAlignment w:val="baseline"/>
        <w:rPr>
          <w:rFonts w:cs="Calibri"/>
          <w:b/>
          <w:bCs/>
        </w:rPr>
      </w:pPr>
      <w:r>
        <w:rPr>
          <w:rFonts w:cs="Calibri"/>
          <w:b/>
          <w:bCs/>
        </w:rPr>
        <w:t xml:space="preserve">wykaz załączników </w:t>
      </w:r>
      <w:r>
        <w:rPr>
          <w:rFonts w:cs="Calibri"/>
          <w:bCs/>
        </w:rPr>
        <w:t>np. rysunki techniczne;</w:t>
      </w:r>
    </w:p>
    <w:p w14:paraId="0E233480" w14:textId="4B89E7E8" w:rsidR="00A950CD" w:rsidRPr="000B1F75" w:rsidRDefault="00A950CD" w:rsidP="00D918DA">
      <w:pPr>
        <w:pStyle w:val="Akapitzlist"/>
        <w:numPr>
          <w:ilvl w:val="0"/>
          <w:numId w:val="14"/>
        </w:numPr>
        <w:tabs>
          <w:tab w:val="left" w:pos="426"/>
        </w:tabs>
        <w:spacing w:before="60" w:after="0" w:line="276" w:lineRule="auto"/>
        <w:jc w:val="both"/>
        <w:textAlignment w:val="baseline"/>
        <w:rPr>
          <w:rFonts w:cs="Calibri"/>
        </w:rPr>
      </w:pPr>
      <w:r>
        <w:rPr>
          <w:rFonts w:cs="Calibri"/>
          <w:b/>
          <w:bCs/>
        </w:rPr>
        <w:t>załączniki</w:t>
      </w:r>
      <w:r>
        <w:rPr>
          <w:rFonts w:cs="Calibri"/>
          <w:bCs/>
        </w:rPr>
        <w:t>.</w:t>
      </w:r>
    </w:p>
    <w:sectPr w:rsidR="00A950CD" w:rsidRPr="000B1F75" w:rsidSect="00D918DA">
      <w:pgSz w:w="11906" w:h="16838"/>
      <w:pgMar w:top="1021"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8C1"/>
    <w:multiLevelType w:val="hybridMultilevel"/>
    <w:tmpl w:val="43020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6D1AF4"/>
    <w:multiLevelType w:val="hybridMultilevel"/>
    <w:tmpl w:val="EF8A2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014598"/>
    <w:multiLevelType w:val="hybridMultilevel"/>
    <w:tmpl w:val="F29CD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233BB1"/>
    <w:multiLevelType w:val="hybridMultilevel"/>
    <w:tmpl w:val="3662DACA"/>
    <w:lvl w:ilvl="0" w:tplc="69C4144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15:restartNumberingAfterBreak="0">
    <w:nsid w:val="2FC00503"/>
    <w:multiLevelType w:val="hybridMultilevel"/>
    <w:tmpl w:val="0F967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B32637"/>
    <w:multiLevelType w:val="hybridMultilevel"/>
    <w:tmpl w:val="7D0CA7F4"/>
    <w:lvl w:ilvl="0" w:tplc="770A3BA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ABF71B6"/>
    <w:multiLevelType w:val="hybridMultilevel"/>
    <w:tmpl w:val="362A3DA6"/>
    <w:lvl w:ilvl="0" w:tplc="4C3AD70C">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8A3E50"/>
    <w:multiLevelType w:val="multilevel"/>
    <w:tmpl w:val="9D0C3FA2"/>
    <w:lvl w:ilvl="0">
      <w:start w:val="1"/>
      <w:numFmt w:val="decimal"/>
      <w:lvlText w:val="%1."/>
      <w:lvlJc w:val="left"/>
      <w:pPr>
        <w:tabs>
          <w:tab w:val="num" w:pos="720"/>
        </w:tabs>
        <w:ind w:left="720" w:hanging="720"/>
      </w:pPr>
    </w:lvl>
    <w:lvl w:ilvl="1">
      <w:start w:val="1"/>
      <w:numFmt w:val="decimal"/>
      <w:pStyle w:val="Styl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0955FE0"/>
    <w:multiLevelType w:val="hybridMultilevel"/>
    <w:tmpl w:val="6C848086"/>
    <w:lvl w:ilvl="0" w:tplc="E8C8C494">
      <w:start w:val="1"/>
      <w:numFmt w:val="bullet"/>
      <w:lvlText w:val=""/>
      <w:lvlJc w:val="left"/>
      <w:pPr>
        <w:ind w:left="1004" w:hanging="360"/>
      </w:pPr>
      <w:rPr>
        <w:rFonts w:ascii="Symbol" w:hAnsi="Symbol" w:hint="default"/>
        <w:sz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A0B4CAC"/>
    <w:multiLevelType w:val="hybridMultilevel"/>
    <w:tmpl w:val="9A0670B4"/>
    <w:lvl w:ilvl="0" w:tplc="4C3AD70C">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892647"/>
    <w:multiLevelType w:val="hybridMultilevel"/>
    <w:tmpl w:val="774E5B24"/>
    <w:lvl w:ilvl="0" w:tplc="4C3AD70C">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A41838"/>
    <w:multiLevelType w:val="hybridMultilevel"/>
    <w:tmpl w:val="C770A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CB4896"/>
    <w:multiLevelType w:val="hybridMultilevel"/>
    <w:tmpl w:val="F5649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3D6123"/>
    <w:multiLevelType w:val="hybridMultilevel"/>
    <w:tmpl w:val="AEE41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8317C6"/>
    <w:multiLevelType w:val="hybridMultilevel"/>
    <w:tmpl w:val="53C890B8"/>
    <w:lvl w:ilvl="0" w:tplc="4C3AD70C">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7810336"/>
    <w:multiLevelType w:val="hybridMultilevel"/>
    <w:tmpl w:val="D9286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7904ABA"/>
    <w:multiLevelType w:val="hybridMultilevel"/>
    <w:tmpl w:val="580EA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F20A9C"/>
    <w:multiLevelType w:val="hybridMultilevel"/>
    <w:tmpl w:val="69BA68FA"/>
    <w:lvl w:ilvl="0" w:tplc="E8C8C49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997F26"/>
    <w:multiLevelType w:val="hybridMultilevel"/>
    <w:tmpl w:val="0902D434"/>
    <w:lvl w:ilvl="0" w:tplc="4F7E015E">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AF6956"/>
    <w:multiLevelType w:val="hybridMultilevel"/>
    <w:tmpl w:val="B7748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2A351A"/>
    <w:multiLevelType w:val="hybridMultilevel"/>
    <w:tmpl w:val="D1FA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1994921">
    <w:abstractNumId w:val="6"/>
  </w:num>
  <w:num w:numId="2" w16cid:durableId="1488935542">
    <w:abstractNumId w:val="10"/>
  </w:num>
  <w:num w:numId="3" w16cid:durableId="970289482">
    <w:abstractNumId w:val="14"/>
  </w:num>
  <w:num w:numId="4" w16cid:durableId="1965690523">
    <w:abstractNumId w:val="3"/>
  </w:num>
  <w:num w:numId="5" w16cid:durableId="202131553">
    <w:abstractNumId w:val="2"/>
  </w:num>
  <w:num w:numId="6" w16cid:durableId="2091002662">
    <w:abstractNumId w:val="1"/>
  </w:num>
  <w:num w:numId="7" w16cid:durableId="105589120">
    <w:abstractNumId w:val="11"/>
  </w:num>
  <w:num w:numId="8" w16cid:durableId="1419791654">
    <w:abstractNumId w:val="0"/>
  </w:num>
  <w:num w:numId="9" w16cid:durableId="1975207691">
    <w:abstractNumId w:val="16"/>
  </w:num>
  <w:num w:numId="10" w16cid:durableId="940183329">
    <w:abstractNumId w:val="12"/>
  </w:num>
  <w:num w:numId="11" w16cid:durableId="434253772">
    <w:abstractNumId w:val="4"/>
  </w:num>
  <w:num w:numId="12" w16cid:durableId="1825510674">
    <w:abstractNumId w:val="19"/>
  </w:num>
  <w:num w:numId="13" w16cid:durableId="306395933">
    <w:abstractNumId w:val="20"/>
  </w:num>
  <w:num w:numId="14" w16cid:durableId="18898094">
    <w:abstractNumId w:val="15"/>
  </w:num>
  <w:num w:numId="15" w16cid:durableId="1023940274">
    <w:abstractNumId w:val="17"/>
  </w:num>
  <w:num w:numId="16" w16cid:durableId="1906645153">
    <w:abstractNumId w:val="7"/>
  </w:num>
  <w:num w:numId="17" w16cid:durableId="264777919">
    <w:abstractNumId w:val="18"/>
  </w:num>
  <w:num w:numId="18" w16cid:durableId="1050033874">
    <w:abstractNumId w:val="8"/>
  </w:num>
  <w:num w:numId="19" w16cid:durableId="966856716">
    <w:abstractNumId w:val="5"/>
  </w:num>
  <w:num w:numId="20" w16cid:durableId="1166435869">
    <w:abstractNumId w:val="9"/>
  </w:num>
  <w:num w:numId="21" w16cid:durableId="6121324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6E"/>
    <w:rsid w:val="00013A84"/>
    <w:rsid w:val="00043A44"/>
    <w:rsid w:val="00081620"/>
    <w:rsid w:val="00082062"/>
    <w:rsid w:val="000B1F75"/>
    <w:rsid w:val="000B3735"/>
    <w:rsid w:val="000B61F4"/>
    <w:rsid w:val="001068C0"/>
    <w:rsid w:val="0015354E"/>
    <w:rsid w:val="002B0D4B"/>
    <w:rsid w:val="00327AEB"/>
    <w:rsid w:val="003B2E14"/>
    <w:rsid w:val="003D12DD"/>
    <w:rsid w:val="003D6187"/>
    <w:rsid w:val="005143FD"/>
    <w:rsid w:val="00663932"/>
    <w:rsid w:val="00673EB8"/>
    <w:rsid w:val="006F0DC8"/>
    <w:rsid w:val="00701559"/>
    <w:rsid w:val="007976E4"/>
    <w:rsid w:val="007D0EA0"/>
    <w:rsid w:val="008F1649"/>
    <w:rsid w:val="008F6E4C"/>
    <w:rsid w:val="00920ADD"/>
    <w:rsid w:val="0096446E"/>
    <w:rsid w:val="009976A9"/>
    <w:rsid w:val="00A45A85"/>
    <w:rsid w:val="00A950CD"/>
    <w:rsid w:val="00B635C3"/>
    <w:rsid w:val="00BA3D3D"/>
    <w:rsid w:val="00BC47C4"/>
    <w:rsid w:val="00C43EEE"/>
    <w:rsid w:val="00CC064E"/>
    <w:rsid w:val="00D254BC"/>
    <w:rsid w:val="00D918DA"/>
    <w:rsid w:val="00DD772B"/>
    <w:rsid w:val="00DE5588"/>
    <w:rsid w:val="00E63356"/>
    <w:rsid w:val="00E75B1F"/>
    <w:rsid w:val="00EB33B7"/>
    <w:rsid w:val="00ED2D61"/>
    <w:rsid w:val="00EE5A7B"/>
    <w:rsid w:val="00F57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82D6"/>
  <w15:chartTrackingRefBased/>
  <w15:docId w15:val="{B40A8296-9F69-4162-8025-D4AB7E2A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6187"/>
    <w:pPr>
      <w:ind w:left="720"/>
      <w:contextualSpacing/>
    </w:pPr>
    <w:rPr>
      <w:kern w:val="0"/>
    </w:rPr>
  </w:style>
  <w:style w:type="paragraph" w:customStyle="1" w:styleId="Styl3">
    <w:name w:val="Styl3"/>
    <w:basedOn w:val="Normalny"/>
    <w:link w:val="Styl3Znak"/>
    <w:qFormat/>
    <w:rsid w:val="008F6E4C"/>
    <w:pPr>
      <w:numPr>
        <w:ilvl w:val="1"/>
        <w:numId w:val="16"/>
      </w:numPr>
      <w:pBdr>
        <w:top w:val="nil"/>
        <w:left w:val="nil"/>
        <w:bottom w:val="nil"/>
        <w:right w:val="nil"/>
        <w:between w:val="nil"/>
        <w:bar w:val="nil"/>
      </w:pBdr>
      <w:spacing w:after="120" w:line="312" w:lineRule="auto"/>
      <w:ind w:left="1333" w:hanging="340"/>
      <w:jc w:val="both"/>
      <w:outlineLvl w:val="2"/>
    </w:pPr>
    <w:rPr>
      <w:rFonts w:cs="Calibri"/>
      <w:b/>
      <w:bCs/>
      <w:color w:val="50B2BE"/>
      <w:kern w:val="0"/>
      <w:sz w:val="26"/>
      <w:szCs w:val="26"/>
      <w:u w:color="50B2BE"/>
      <w:lang w:val="en-US"/>
    </w:rPr>
  </w:style>
  <w:style w:type="character" w:customStyle="1" w:styleId="Styl3Znak">
    <w:name w:val="Styl3 Znak"/>
    <w:link w:val="Styl3"/>
    <w:rsid w:val="008F6E4C"/>
    <w:rPr>
      <w:rFonts w:cs="Calibri"/>
      <w:b/>
      <w:bCs/>
      <w:color w:val="50B2BE"/>
      <w:sz w:val="26"/>
      <w:szCs w:val="26"/>
      <w:u w:color="50B2BE"/>
      <w:lang w:val="en-US" w:eastAsia="en-US"/>
    </w:rPr>
  </w:style>
  <w:style w:type="paragraph" w:styleId="Poprawka">
    <w:name w:val="Revision"/>
    <w:hidden/>
    <w:uiPriority w:val="99"/>
    <w:semiHidden/>
    <w:rsid w:val="008F1649"/>
    <w:rPr>
      <w:kern w:val="2"/>
      <w:sz w:val="22"/>
      <w:szCs w:val="22"/>
      <w:lang w:eastAsia="en-US"/>
    </w:rPr>
  </w:style>
  <w:style w:type="character" w:styleId="Hipercze">
    <w:name w:val="Hyperlink"/>
    <w:basedOn w:val="Domylnaczcionkaakapitu"/>
    <w:uiPriority w:val="99"/>
    <w:unhideWhenUsed/>
    <w:rsid w:val="00E75B1F"/>
    <w:rPr>
      <w:color w:val="0563C1" w:themeColor="hyperlink"/>
      <w:u w:val="single"/>
    </w:rPr>
  </w:style>
  <w:style w:type="character" w:styleId="Nierozpoznanawzmianka">
    <w:name w:val="Unresolved Mention"/>
    <w:basedOn w:val="Domylnaczcionkaakapitu"/>
    <w:uiPriority w:val="99"/>
    <w:semiHidden/>
    <w:unhideWhenUsed/>
    <w:rsid w:val="00E75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ndeley.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1754</Words>
  <Characters>10530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Żyżelewicz I54</dc:creator>
  <cp:keywords/>
  <dc:description/>
  <cp:lastModifiedBy>Barbara Swat W5D</cp:lastModifiedBy>
  <cp:revision>4</cp:revision>
  <cp:lastPrinted>2023-06-01T09:03:00Z</cp:lastPrinted>
  <dcterms:created xsi:type="dcterms:W3CDTF">2023-06-20T14:59:00Z</dcterms:created>
  <dcterms:modified xsi:type="dcterms:W3CDTF">2025-08-25T08:53:00Z</dcterms:modified>
</cp:coreProperties>
</file>