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3BB3" w14:textId="0AF18640" w:rsidR="0016143C" w:rsidRDefault="00065DDA" w:rsidP="00B32240">
      <w:r>
        <w:rPr>
          <w:rFonts w:ascii="Titillium Web" w:hAnsi="Titillium Web"/>
          <w:b/>
          <w:bCs/>
          <w:color w:val="323232"/>
          <w:sz w:val="30"/>
          <w:szCs w:val="30"/>
          <w:shd w:val="clear" w:color="auto" w:fill="FFFFFF"/>
        </w:rPr>
        <w:t xml:space="preserve">Terminy egzaminów kompetencyjnych w semestrze </w:t>
      </w:r>
      <w:r w:rsidR="00A0777B">
        <w:rPr>
          <w:rFonts w:ascii="Titillium Web" w:hAnsi="Titillium Web"/>
          <w:b/>
          <w:bCs/>
          <w:color w:val="323232"/>
          <w:sz w:val="30"/>
          <w:szCs w:val="30"/>
          <w:shd w:val="clear" w:color="auto" w:fill="FFFFFF"/>
        </w:rPr>
        <w:t>letni</w:t>
      </w:r>
      <w:r>
        <w:rPr>
          <w:rFonts w:ascii="Titillium Web" w:hAnsi="Titillium Web"/>
          <w:b/>
          <w:bCs/>
          <w:color w:val="323232"/>
          <w:sz w:val="30"/>
          <w:szCs w:val="30"/>
          <w:shd w:val="clear" w:color="auto" w:fill="FFFFFF"/>
        </w:rPr>
        <w:t>m 202</w:t>
      </w:r>
      <w:r w:rsidR="00A1057B">
        <w:rPr>
          <w:rFonts w:ascii="Titillium Web" w:hAnsi="Titillium Web"/>
          <w:b/>
          <w:bCs/>
          <w:color w:val="323232"/>
          <w:sz w:val="30"/>
          <w:szCs w:val="30"/>
          <w:shd w:val="clear" w:color="auto" w:fill="FFFFFF"/>
        </w:rPr>
        <w:t>4</w:t>
      </w:r>
      <w:r>
        <w:rPr>
          <w:rFonts w:ascii="Titillium Web" w:hAnsi="Titillium Web"/>
          <w:b/>
          <w:bCs/>
          <w:color w:val="323232"/>
          <w:sz w:val="30"/>
          <w:szCs w:val="30"/>
          <w:shd w:val="clear" w:color="auto" w:fill="FFFFFF"/>
        </w:rPr>
        <w:t>/2</w:t>
      </w:r>
      <w:r w:rsidR="00A1057B">
        <w:rPr>
          <w:rFonts w:ascii="Titillium Web" w:hAnsi="Titillium Web"/>
          <w:b/>
          <w:bCs/>
          <w:color w:val="323232"/>
          <w:sz w:val="30"/>
          <w:szCs w:val="30"/>
          <w:shd w:val="clear" w:color="auto" w:fill="FFFFFF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1984"/>
        <w:gridCol w:w="1985"/>
        <w:gridCol w:w="1808"/>
      </w:tblGrid>
      <w:tr w:rsidR="0016143C" w14:paraId="2940A794" w14:textId="77777777" w:rsidTr="000E6EC3">
        <w:tc>
          <w:tcPr>
            <w:tcW w:w="4531" w:type="dxa"/>
          </w:tcPr>
          <w:p w14:paraId="5E4B2228" w14:textId="0948B251" w:rsidR="0016143C" w:rsidRPr="00CE653C" w:rsidRDefault="0016143C" w:rsidP="00B32240">
            <w:pPr>
              <w:rPr>
                <w:rFonts w:ascii="Titillium Web" w:hAnsi="Titillium Web"/>
                <w:b/>
                <w:bCs/>
                <w:sz w:val="24"/>
                <w:szCs w:val="24"/>
              </w:rPr>
            </w:pPr>
            <w:r w:rsidRPr="00CE653C">
              <w:rPr>
                <w:rFonts w:ascii="Titillium Web" w:hAnsi="Titillium Web"/>
                <w:b/>
                <w:bCs/>
                <w:sz w:val="24"/>
                <w:szCs w:val="24"/>
              </w:rPr>
              <w:t>Kierunek</w:t>
            </w:r>
          </w:p>
        </w:tc>
        <w:tc>
          <w:tcPr>
            <w:tcW w:w="3686" w:type="dxa"/>
          </w:tcPr>
          <w:p w14:paraId="036A3718" w14:textId="16245B4D" w:rsidR="0016143C" w:rsidRPr="00CE653C" w:rsidRDefault="00B766CB" w:rsidP="00B32240">
            <w:pPr>
              <w:rPr>
                <w:rFonts w:ascii="Titillium Web" w:hAnsi="Titillium Web"/>
                <w:b/>
                <w:bCs/>
                <w:sz w:val="24"/>
                <w:szCs w:val="24"/>
              </w:rPr>
            </w:pPr>
            <w:r w:rsidRPr="00CE653C">
              <w:rPr>
                <w:rFonts w:ascii="Titillium Web" w:hAnsi="Titillium Web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1984" w:type="dxa"/>
          </w:tcPr>
          <w:p w14:paraId="1CD0500A" w14:textId="0C56A39B" w:rsidR="0016143C" w:rsidRPr="00CE653C" w:rsidRDefault="0016143C" w:rsidP="00B32240">
            <w:pPr>
              <w:rPr>
                <w:rFonts w:ascii="Titillium Web" w:hAnsi="Titillium Web"/>
                <w:b/>
                <w:bCs/>
                <w:sz w:val="24"/>
                <w:szCs w:val="24"/>
              </w:rPr>
            </w:pPr>
            <w:r w:rsidRPr="00CE653C">
              <w:rPr>
                <w:rFonts w:ascii="Titillium Web" w:hAnsi="Titillium Web"/>
                <w:b/>
                <w:bCs/>
                <w:sz w:val="24"/>
                <w:szCs w:val="24"/>
              </w:rPr>
              <w:t>I termin</w:t>
            </w:r>
          </w:p>
        </w:tc>
        <w:tc>
          <w:tcPr>
            <w:tcW w:w="1985" w:type="dxa"/>
          </w:tcPr>
          <w:p w14:paraId="7E9B4B92" w14:textId="492EBD88" w:rsidR="0016143C" w:rsidRPr="00CE653C" w:rsidRDefault="0016143C" w:rsidP="00B32240">
            <w:pPr>
              <w:rPr>
                <w:rFonts w:ascii="Titillium Web" w:hAnsi="Titillium Web"/>
                <w:b/>
                <w:bCs/>
                <w:sz w:val="24"/>
                <w:szCs w:val="24"/>
              </w:rPr>
            </w:pPr>
            <w:r w:rsidRPr="00CE653C">
              <w:rPr>
                <w:rFonts w:ascii="Titillium Web" w:hAnsi="Titillium Web"/>
                <w:b/>
                <w:bCs/>
                <w:sz w:val="24"/>
                <w:szCs w:val="24"/>
              </w:rPr>
              <w:t>II termin</w:t>
            </w:r>
          </w:p>
        </w:tc>
        <w:tc>
          <w:tcPr>
            <w:tcW w:w="1808" w:type="dxa"/>
          </w:tcPr>
          <w:p w14:paraId="26AF2C3B" w14:textId="13E52A3F" w:rsidR="0016143C" w:rsidRPr="00CE653C" w:rsidRDefault="0016143C" w:rsidP="00B32240">
            <w:pPr>
              <w:rPr>
                <w:rFonts w:ascii="Titillium Web" w:hAnsi="Titillium Web"/>
                <w:b/>
                <w:bCs/>
                <w:sz w:val="24"/>
                <w:szCs w:val="24"/>
              </w:rPr>
            </w:pPr>
            <w:r w:rsidRPr="00CE653C">
              <w:rPr>
                <w:rFonts w:ascii="Titillium Web" w:hAnsi="Titillium Web"/>
                <w:b/>
                <w:bCs/>
                <w:sz w:val="24"/>
                <w:szCs w:val="24"/>
              </w:rPr>
              <w:t>III termin</w:t>
            </w:r>
          </w:p>
        </w:tc>
      </w:tr>
      <w:tr w:rsidR="003C7708" w:rsidRPr="0005205D" w14:paraId="1861833D" w14:textId="77777777" w:rsidTr="000E6EC3">
        <w:tc>
          <w:tcPr>
            <w:tcW w:w="4531" w:type="dxa"/>
            <w:vAlign w:val="center"/>
          </w:tcPr>
          <w:p w14:paraId="527984F1" w14:textId="0F1E6FB7" w:rsidR="003C7708" w:rsidRPr="000E6EC3" w:rsidRDefault="003C7708" w:rsidP="003C7708">
            <w:pPr>
              <w:rPr>
                <w:rFonts w:ascii="Titillium Web" w:hAnsi="Titillium Web"/>
                <w:sz w:val="24"/>
                <w:szCs w:val="24"/>
              </w:rPr>
            </w:pPr>
            <w:r w:rsidRPr="000E6EC3">
              <w:rPr>
                <w:rFonts w:ascii="Titillium Web" w:hAnsi="Titillium Web"/>
                <w:sz w:val="24"/>
                <w:szCs w:val="24"/>
              </w:rPr>
              <w:t>Biotechnologia, studia I</w:t>
            </w:r>
            <w:r w:rsidR="000E6EC3" w:rsidRPr="000E6EC3">
              <w:rPr>
                <w:rFonts w:ascii="Titillium Web" w:hAnsi="Titillium Web"/>
                <w:sz w:val="24"/>
                <w:szCs w:val="24"/>
              </w:rPr>
              <w:t>I</w:t>
            </w:r>
            <w:r w:rsidRPr="000E6EC3">
              <w:rPr>
                <w:rFonts w:ascii="Titillium Web" w:hAnsi="Titillium Web"/>
                <w:sz w:val="24"/>
                <w:szCs w:val="24"/>
              </w:rPr>
              <w:t xml:space="preserve"> st.</w:t>
            </w:r>
            <w:r w:rsidR="008E202B">
              <w:rPr>
                <w:rFonts w:ascii="Titillium Web" w:hAnsi="Titillium Web"/>
                <w:sz w:val="24"/>
                <w:szCs w:val="24"/>
              </w:rPr>
              <w:br/>
            </w:r>
            <w:r w:rsidR="000E6EC3" w:rsidRPr="000E6EC3">
              <w:rPr>
                <w:rFonts w:ascii="Titillium Web" w:hAnsi="Titillium Web"/>
                <w:sz w:val="24"/>
                <w:szCs w:val="24"/>
              </w:rPr>
              <w:t>Specjalność: Biotechnologia molekularna i przemysłowa</w:t>
            </w:r>
          </w:p>
        </w:tc>
        <w:tc>
          <w:tcPr>
            <w:tcW w:w="3686" w:type="dxa"/>
            <w:vAlign w:val="center"/>
          </w:tcPr>
          <w:p w14:paraId="1AEDF92E" w14:textId="2BD40EF2" w:rsidR="003C7708" w:rsidRDefault="000E6EC3" w:rsidP="003C7708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Dr hab. inż. Aneta Białkowska, prof. uczelni</w:t>
            </w:r>
          </w:p>
        </w:tc>
        <w:tc>
          <w:tcPr>
            <w:tcW w:w="1984" w:type="dxa"/>
            <w:vAlign w:val="center"/>
          </w:tcPr>
          <w:p w14:paraId="367D1534" w14:textId="184F40DF" w:rsidR="003C7708" w:rsidRDefault="000A2A90" w:rsidP="003C7708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23.05.2025</w:t>
            </w:r>
          </w:p>
        </w:tc>
        <w:tc>
          <w:tcPr>
            <w:tcW w:w="1985" w:type="dxa"/>
            <w:vAlign w:val="center"/>
          </w:tcPr>
          <w:p w14:paraId="77A34E45" w14:textId="04437797" w:rsidR="003C7708" w:rsidRDefault="000A2A90" w:rsidP="003C7708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25.06.2025</w:t>
            </w:r>
          </w:p>
        </w:tc>
        <w:tc>
          <w:tcPr>
            <w:tcW w:w="1808" w:type="dxa"/>
            <w:vAlign w:val="center"/>
          </w:tcPr>
          <w:p w14:paraId="4EFE99DD" w14:textId="35944A53" w:rsidR="003C7708" w:rsidRDefault="000A2A90" w:rsidP="003C7708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10.09.2025</w:t>
            </w:r>
          </w:p>
        </w:tc>
      </w:tr>
      <w:tr w:rsidR="000E6EC3" w:rsidRPr="000E6EC3" w14:paraId="46DE7E9D" w14:textId="77777777" w:rsidTr="000E6EC3">
        <w:tc>
          <w:tcPr>
            <w:tcW w:w="4531" w:type="dxa"/>
            <w:vAlign w:val="center"/>
          </w:tcPr>
          <w:p w14:paraId="2851BE6C" w14:textId="14C3F7DA" w:rsidR="000E6EC3" w:rsidRPr="000E6EC3" w:rsidRDefault="000E6EC3" w:rsidP="000E6EC3">
            <w:pPr>
              <w:rPr>
                <w:rFonts w:ascii="Titillium Web" w:hAnsi="Titillium Web"/>
                <w:sz w:val="24"/>
                <w:szCs w:val="24"/>
              </w:rPr>
            </w:pPr>
            <w:r w:rsidRPr="000E6EC3">
              <w:rPr>
                <w:rFonts w:ascii="Titillium Web" w:hAnsi="Titillium Web"/>
                <w:sz w:val="24"/>
                <w:szCs w:val="24"/>
              </w:rPr>
              <w:t>Biotechnologia, studia II st.</w:t>
            </w:r>
            <w:r w:rsidR="008E202B">
              <w:rPr>
                <w:rFonts w:ascii="Titillium Web" w:hAnsi="Titillium Web"/>
                <w:sz w:val="24"/>
                <w:szCs w:val="24"/>
              </w:rPr>
              <w:br/>
            </w:r>
            <w:r w:rsidRPr="000E6EC3">
              <w:rPr>
                <w:rFonts w:ascii="Titillium Web" w:hAnsi="Titillium Web"/>
                <w:sz w:val="24"/>
                <w:szCs w:val="24"/>
              </w:rPr>
              <w:t xml:space="preserve">Specjalność: </w:t>
            </w:r>
            <w:r>
              <w:rPr>
                <w:rFonts w:ascii="Titillium Web" w:hAnsi="Titillium Web"/>
                <w:sz w:val="24"/>
                <w:szCs w:val="24"/>
              </w:rPr>
              <w:t>Mikrobiologia stosowana i technologie fermentacyjne</w:t>
            </w:r>
          </w:p>
        </w:tc>
        <w:tc>
          <w:tcPr>
            <w:tcW w:w="3686" w:type="dxa"/>
            <w:vAlign w:val="center"/>
          </w:tcPr>
          <w:p w14:paraId="63030328" w14:textId="7F79DC5D" w:rsidR="000E6EC3" w:rsidRPr="000E6EC3" w:rsidRDefault="000E6EC3" w:rsidP="000E6EC3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Prof. dr hab. inż. Elżbieta Klewicka</w:t>
            </w:r>
          </w:p>
        </w:tc>
        <w:tc>
          <w:tcPr>
            <w:tcW w:w="1984" w:type="dxa"/>
            <w:vAlign w:val="center"/>
          </w:tcPr>
          <w:p w14:paraId="059D1224" w14:textId="3BCCB301" w:rsidR="000E6EC3" w:rsidRPr="000E6EC3" w:rsidRDefault="00A1057B" w:rsidP="000E6EC3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26</w:t>
            </w:r>
            <w:r w:rsidR="00FC6605">
              <w:rPr>
                <w:rFonts w:ascii="Titillium Web" w:hAnsi="Titillium Web"/>
                <w:sz w:val="24"/>
                <w:szCs w:val="24"/>
              </w:rPr>
              <w:t>.06.202</w:t>
            </w:r>
            <w:r>
              <w:rPr>
                <w:rFonts w:ascii="Titillium Web" w:hAnsi="Titillium Web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5CDA52C" w14:textId="7F56946B" w:rsidR="000E6EC3" w:rsidRPr="000E6EC3" w:rsidRDefault="008D629B" w:rsidP="000E6EC3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09.09.202</w:t>
            </w:r>
            <w:r w:rsidR="00A1057B">
              <w:rPr>
                <w:rFonts w:ascii="Titillium Web" w:hAnsi="Titillium Web"/>
                <w:sz w:val="24"/>
                <w:szCs w:val="24"/>
              </w:rPr>
              <w:t>5</w:t>
            </w:r>
          </w:p>
        </w:tc>
        <w:tc>
          <w:tcPr>
            <w:tcW w:w="1808" w:type="dxa"/>
            <w:vAlign w:val="center"/>
          </w:tcPr>
          <w:p w14:paraId="6D468EBB" w14:textId="77777777" w:rsidR="000E6EC3" w:rsidRPr="000E6EC3" w:rsidRDefault="000E6EC3" w:rsidP="000E6EC3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0E6EC3" w14:paraId="035ACE87" w14:textId="77777777" w:rsidTr="000E6EC3">
        <w:tc>
          <w:tcPr>
            <w:tcW w:w="4531" w:type="dxa"/>
            <w:vAlign w:val="center"/>
          </w:tcPr>
          <w:p w14:paraId="3E4FCD5D" w14:textId="59B1E5D0" w:rsidR="007809F5" w:rsidRPr="007809F5" w:rsidRDefault="007809F5" w:rsidP="007809F5">
            <w:pPr>
              <w:rPr>
                <w:rFonts w:ascii="Titillium Web" w:hAnsi="Titillium Web"/>
                <w:sz w:val="24"/>
                <w:szCs w:val="24"/>
                <w:lang w:val="en-US"/>
              </w:rPr>
            </w:pPr>
            <w:r w:rsidRPr="00196ED8">
              <w:rPr>
                <w:rFonts w:ascii="Titillium Web" w:hAnsi="Titillium Web"/>
                <w:sz w:val="24"/>
                <w:szCs w:val="24"/>
                <w:lang w:val="en-US"/>
              </w:rPr>
              <w:t>Industrial Biotechnology, studia I</w:t>
            </w:r>
            <w:r>
              <w:rPr>
                <w:rFonts w:ascii="Titillium Web" w:hAnsi="Titillium Web"/>
                <w:sz w:val="24"/>
                <w:szCs w:val="24"/>
                <w:lang w:val="en-US"/>
              </w:rPr>
              <w:t>I</w:t>
            </w:r>
            <w:r w:rsidRPr="00196ED8">
              <w:rPr>
                <w:rFonts w:ascii="Titillium Web" w:hAnsi="Titillium Web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tillium Web" w:hAnsi="Titillium Web"/>
                <w:sz w:val="24"/>
                <w:szCs w:val="24"/>
                <w:lang w:val="en-US"/>
              </w:rPr>
              <w:t>t.</w:t>
            </w:r>
          </w:p>
        </w:tc>
        <w:tc>
          <w:tcPr>
            <w:tcW w:w="3686" w:type="dxa"/>
            <w:vAlign w:val="center"/>
          </w:tcPr>
          <w:p w14:paraId="168647F2" w14:textId="3B12C239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Dr hab. inż. Olga Marchut-Mikołajczyk, prof. uczelni</w:t>
            </w:r>
          </w:p>
        </w:tc>
        <w:tc>
          <w:tcPr>
            <w:tcW w:w="1984" w:type="dxa"/>
            <w:vAlign w:val="center"/>
          </w:tcPr>
          <w:p w14:paraId="3882DC9E" w14:textId="40F6CCA4" w:rsidR="007809F5" w:rsidRDefault="00DA426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25.06.2025</w:t>
            </w:r>
          </w:p>
        </w:tc>
        <w:tc>
          <w:tcPr>
            <w:tcW w:w="1985" w:type="dxa"/>
            <w:vAlign w:val="center"/>
          </w:tcPr>
          <w:p w14:paraId="0F565ABD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7EE3C71E" w14:textId="77777777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0E6EC3" w14:paraId="3C6CBC73" w14:textId="77777777" w:rsidTr="000E6EC3">
        <w:tc>
          <w:tcPr>
            <w:tcW w:w="4531" w:type="dxa"/>
            <w:vAlign w:val="center"/>
          </w:tcPr>
          <w:p w14:paraId="5CED67B6" w14:textId="45CF892C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 w:rsidRPr="000E6EC3">
              <w:rPr>
                <w:rFonts w:ascii="Titillium Web" w:hAnsi="Titillium Web"/>
                <w:sz w:val="24"/>
                <w:szCs w:val="24"/>
              </w:rPr>
              <w:t>Bio</w:t>
            </w:r>
            <w:r>
              <w:rPr>
                <w:rFonts w:ascii="Titillium Web" w:hAnsi="Titillium Web"/>
                <w:sz w:val="24"/>
                <w:szCs w:val="24"/>
              </w:rPr>
              <w:t>gospodarka zrównoważona</w:t>
            </w:r>
            <w:r w:rsidRPr="000E6EC3">
              <w:rPr>
                <w:rFonts w:ascii="Titillium Web" w:hAnsi="Titillium Web"/>
                <w:sz w:val="24"/>
                <w:szCs w:val="24"/>
              </w:rPr>
              <w:t>, studia II st.</w:t>
            </w:r>
          </w:p>
        </w:tc>
        <w:tc>
          <w:tcPr>
            <w:tcW w:w="3686" w:type="dxa"/>
            <w:vAlign w:val="center"/>
          </w:tcPr>
          <w:p w14:paraId="1AB0868A" w14:textId="177B1E61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Dr hab. inż. Joanna Berłowska, prof. uczelni</w:t>
            </w:r>
          </w:p>
        </w:tc>
        <w:tc>
          <w:tcPr>
            <w:tcW w:w="1984" w:type="dxa"/>
            <w:vAlign w:val="center"/>
          </w:tcPr>
          <w:p w14:paraId="0126124F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9920B1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0987DE6D" w14:textId="77777777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05205D" w14:paraId="723E3F58" w14:textId="77777777" w:rsidTr="000E6EC3">
        <w:tc>
          <w:tcPr>
            <w:tcW w:w="4531" w:type="dxa"/>
            <w:vAlign w:val="center"/>
          </w:tcPr>
          <w:p w14:paraId="02CB1B36" w14:textId="5158F691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 w:rsidRPr="000E6EC3">
              <w:rPr>
                <w:rFonts w:ascii="Titillium Web" w:hAnsi="Titillium Web"/>
                <w:sz w:val="24"/>
                <w:szCs w:val="24"/>
              </w:rPr>
              <w:t>Technologia żywności i żywienie człowieka, studia I</w:t>
            </w:r>
            <w:r>
              <w:rPr>
                <w:rFonts w:ascii="Titillium Web" w:hAnsi="Titillium Web"/>
                <w:sz w:val="24"/>
                <w:szCs w:val="24"/>
              </w:rPr>
              <w:t>I</w:t>
            </w:r>
            <w:r w:rsidRPr="000E6EC3">
              <w:rPr>
                <w:rFonts w:ascii="Titillium Web" w:hAnsi="Titillium Web"/>
                <w:sz w:val="24"/>
                <w:szCs w:val="24"/>
              </w:rPr>
              <w:t xml:space="preserve"> st.</w:t>
            </w:r>
          </w:p>
        </w:tc>
        <w:tc>
          <w:tcPr>
            <w:tcW w:w="3686" w:type="dxa"/>
            <w:vAlign w:val="center"/>
          </w:tcPr>
          <w:p w14:paraId="44DFA69B" w14:textId="40BF59D0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Prof. dr hab. inż. Dorota Żyżelewicz</w:t>
            </w:r>
          </w:p>
        </w:tc>
        <w:tc>
          <w:tcPr>
            <w:tcW w:w="1984" w:type="dxa"/>
            <w:vAlign w:val="center"/>
          </w:tcPr>
          <w:p w14:paraId="530766CB" w14:textId="2BD7AF95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17.06.2025</w:t>
            </w:r>
          </w:p>
        </w:tc>
        <w:tc>
          <w:tcPr>
            <w:tcW w:w="1985" w:type="dxa"/>
            <w:vAlign w:val="center"/>
          </w:tcPr>
          <w:p w14:paraId="5DFF6C76" w14:textId="2407AB9F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10.09.2025</w:t>
            </w:r>
          </w:p>
        </w:tc>
        <w:tc>
          <w:tcPr>
            <w:tcW w:w="1808" w:type="dxa"/>
            <w:vAlign w:val="center"/>
          </w:tcPr>
          <w:p w14:paraId="2AF0C83B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05205D" w14:paraId="31E684D2" w14:textId="77777777" w:rsidTr="000E6EC3">
        <w:tc>
          <w:tcPr>
            <w:tcW w:w="4531" w:type="dxa"/>
            <w:vAlign w:val="center"/>
          </w:tcPr>
          <w:p w14:paraId="2EFA9FCA" w14:textId="707B127E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T</w:t>
            </w:r>
            <w:r w:rsidRPr="00CE653C">
              <w:rPr>
                <w:rFonts w:ascii="Titillium Web" w:hAnsi="Titillium Web"/>
                <w:sz w:val="24"/>
                <w:szCs w:val="24"/>
              </w:rPr>
              <w:t>echnologia</w:t>
            </w:r>
            <w:r>
              <w:rPr>
                <w:rFonts w:ascii="Titillium Web" w:hAnsi="Titillium Web"/>
                <w:sz w:val="24"/>
                <w:szCs w:val="24"/>
              </w:rPr>
              <w:t xml:space="preserve"> kosmetyków</w:t>
            </w:r>
            <w:r w:rsidRPr="00CE653C">
              <w:rPr>
                <w:rFonts w:ascii="Titillium Web" w:hAnsi="Titillium Web"/>
                <w:sz w:val="24"/>
                <w:szCs w:val="24"/>
              </w:rPr>
              <w:t xml:space="preserve">, studia </w:t>
            </w:r>
            <w:r>
              <w:rPr>
                <w:rFonts w:ascii="Titillium Web" w:hAnsi="Titillium Web"/>
                <w:sz w:val="24"/>
                <w:szCs w:val="24"/>
              </w:rPr>
              <w:t>I</w:t>
            </w:r>
            <w:r w:rsidRPr="00CE653C">
              <w:rPr>
                <w:rFonts w:ascii="Titillium Web" w:hAnsi="Titillium Web"/>
                <w:sz w:val="24"/>
                <w:szCs w:val="24"/>
              </w:rPr>
              <w:t>I st</w:t>
            </w:r>
            <w:r>
              <w:rPr>
                <w:rFonts w:ascii="Titillium Web" w:hAnsi="Titillium Web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5FD0DF86" w14:textId="3C816A0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Dr hab. inż. Anna Wajs-Bonikowska</w:t>
            </w:r>
          </w:p>
        </w:tc>
        <w:tc>
          <w:tcPr>
            <w:tcW w:w="1984" w:type="dxa"/>
            <w:vAlign w:val="center"/>
          </w:tcPr>
          <w:p w14:paraId="6B1BFB08" w14:textId="05B4BF24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03.06.2025</w:t>
            </w:r>
          </w:p>
        </w:tc>
        <w:tc>
          <w:tcPr>
            <w:tcW w:w="1985" w:type="dxa"/>
            <w:vAlign w:val="center"/>
          </w:tcPr>
          <w:p w14:paraId="2B7A5C91" w14:textId="513E4E71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01.07.2025</w:t>
            </w:r>
          </w:p>
        </w:tc>
        <w:tc>
          <w:tcPr>
            <w:tcW w:w="1808" w:type="dxa"/>
            <w:vAlign w:val="center"/>
          </w:tcPr>
          <w:p w14:paraId="103DE77E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05205D" w14:paraId="67519403" w14:textId="77777777" w:rsidTr="000E6EC3">
        <w:tc>
          <w:tcPr>
            <w:tcW w:w="4531" w:type="dxa"/>
            <w:vAlign w:val="center"/>
          </w:tcPr>
          <w:p w14:paraId="4F53F853" w14:textId="6D796C18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Menedżer</w:t>
            </w:r>
            <w:r w:rsidRPr="000E6EC3">
              <w:rPr>
                <w:rFonts w:ascii="Titillium Web" w:hAnsi="Titillium Web"/>
                <w:sz w:val="24"/>
                <w:szCs w:val="24"/>
              </w:rPr>
              <w:t xml:space="preserve"> żywności i żywieni</w:t>
            </w:r>
            <w:r>
              <w:rPr>
                <w:rFonts w:ascii="Titillium Web" w:hAnsi="Titillium Web"/>
                <w:sz w:val="24"/>
                <w:szCs w:val="24"/>
              </w:rPr>
              <w:t>a</w:t>
            </w:r>
            <w:r w:rsidRPr="000E6EC3">
              <w:rPr>
                <w:rFonts w:ascii="Titillium Web" w:hAnsi="Titillium Web"/>
                <w:sz w:val="24"/>
                <w:szCs w:val="24"/>
              </w:rPr>
              <w:t>, studia I st.</w:t>
            </w:r>
          </w:p>
        </w:tc>
        <w:tc>
          <w:tcPr>
            <w:tcW w:w="3686" w:type="dxa"/>
            <w:vAlign w:val="center"/>
          </w:tcPr>
          <w:p w14:paraId="636A55B4" w14:textId="6FDF8574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Dr hab. inż. Justyna Rosicka-Kaczmarek, prof. uczelni</w:t>
            </w:r>
          </w:p>
        </w:tc>
        <w:tc>
          <w:tcPr>
            <w:tcW w:w="1984" w:type="dxa"/>
            <w:vAlign w:val="center"/>
          </w:tcPr>
          <w:p w14:paraId="0166B429" w14:textId="540008D4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30.06.2025</w:t>
            </w:r>
          </w:p>
        </w:tc>
        <w:tc>
          <w:tcPr>
            <w:tcW w:w="1985" w:type="dxa"/>
            <w:vAlign w:val="center"/>
          </w:tcPr>
          <w:p w14:paraId="5C1A2D3C" w14:textId="5FBA9F39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11.09.2025</w:t>
            </w:r>
          </w:p>
        </w:tc>
        <w:tc>
          <w:tcPr>
            <w:tcW w:w="1808" w:type="dxa"/>
            <w:vAlign w:val="center"/>
          </w:tcPr>
          <w:p w14:paraId="7346344E" w14:textId="5E541DEA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05205D" w14:paraId="7BA9539B" w14:textId="77777777" w:rsidTr="002A4C96">
        <w:trPr>
          <w:trHeight w:val="598"/>
        </w:trPr>
        <w:tc>
          <w:tcPr>
            <w:tcW w:w="4531" w:type="dxa"/>
            <w:vAlign w:val="center"/>
          </w:tcPr>
          <w:p w14:paraId="0B5C3463" w14:textId="58A67E93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 w:rsidRPr="000E6EC3">
              <w:rPr>
                <w:rFonts w:ascii="Titillium Web" w:hAnsi="Titillium Web"/>
                <w:sz w:val="24"/>
                <w:szCs w:val="24"/>
              </w:rPr>
              <w:t>Biotechnologia, studia I st.</w:t>
            </w:r>
          </w:p>
        </w:tc>
        <w:tc>
          <w:tcPr>
            <w:tcW w:w="3686" w:type="dxa"/>
            <w:vAlign w:val="center"/>
          </w:tcPr>
          <w:p w14:paraId="6B525E27" w14:textId="49DE3342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Dr hab. inż. Anna Koziróg</w:t>
            </w:r>
          </w:p>
        </w:tc>
        <w:tc>
          <w:tcPr>
            <w:tcW w:w="1984" w:type="dxa"/>
            <w:vAlign w:val="center"/>
          </w:tcPr>
          <w:p w14:paraId="51F2F41B" w14:textId="02147BEA" w:rsidR="007809F5" w:rsidRDefault="00904DCB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30.06.2025</w:t>
            </w:r>
          </w:p>
        </w:tc>
        <w:tc>
          <w:tcPr>
            <w:tcW w:w="1985" w:type="dxa"/>
            <w:vAlign w:val="center"/>
          </w:tcPr>
          <w:p w14:paraId="708B860C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33A27D2F" w14:textId="77777777" w:rsidR="007809F5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809F5" w:rsidRPr="00447C7D" w14:paraId="3314BA7D" w14:textId="77777777" w:rsidTr="000E6EC3">
        <w:tc>
          <w:tcPr>
            <w:tcW w:w="4531" w:type="dxa"/>
            <w:vAlign w:val="center"/>
          </w:tcPr>
          <w:p w14:paraId="0770737F" w14:textId="225E0902" w:rsidR="007809F5" w:rsidRPr="000E6EC3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 w:rsidRPr="000E6EC3">
              <w:rPr>
                <w:rFonts w:ascii="Titillium Web" w:hAnsi="Titillium Web"/>
                <w:sz w:val="24"/>
                <w:szCs w:val="24"/>
              </w:rPr>
              <w:t>Technologia żywności i żywienie człowieka, studia I st.</w:t>
            </w:r>
          </w:p>
        </w:tc>
        <w:tc>
          <w:tcPr>
            <w:tcW w:w="3686" w:type="dxa"/>
            <w:vAlign w:val="center"/>
          </w:tcPr>
          <w:p w14:paraId="000B8889" w14:textId="0E1233D9" w:rsidR="007809F5" w:rsidRPr="00C20C88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  <w:r w:rsidRPr="00C20C88">
              <w:rPr>
                <w:rFonts w:ascii="Titillium Web" w:hAnsi="Titillium Web"/>
                <w:sz w:val="24"/>
                <w:szCs w:val="24"/>
              </w:rPr>
              <w:t>Prof. dr hab. inż. Joanna Leszczyńska</w:t>
            </w:r>
          </w:p>
        </w:tc>
        <w:tc>
          <w:tcPr>
            <w:tcW w:w="1984" w:type="dxa"/>
            <w:vAlign w:val="center"/>
          </w:tcPr>
          <w:p w14:paraId="5581A87D" w14:textId="75259F50" w:rsidR="007809F5" w:rsidRPr="00C20C88" w:rsidRDefault="00480E23" w:rsidP="007809F5">
            <w:pPr>
              <w:rPr>
                <w:rFonts w:ascii="Titillium Web" w:hAnsi="Titillium Web"/>
                <w:sz w:val="24"/>
                <w:szCs w:val="24"/>
              </w:rPr>
            </w:pPr>
            <w:r>
              <w:rPr>
                <w:rFonts w:ascii="Titillium Web" w:hAnsi="Titillium Web"/>
                <w:sz w:val="24"/>
                <w:szCs w:val="24"/>
              </w:rPr>
              <w:t>27.06.2025</w:t>
            </w:r>
          </w:p>
        </w:tc>
        <w:tc>
          <w:tcPr>
            <w:tcW w:w="1985" w:type="dxa"/>
            <w:vAlign w:val="center"/>
          </w:tcPr>
          <w:p w14:paraId="6A29B081" w14:textId="77777777" w:rsidR="007809F5" w:rsidRPr="00C20C88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5C653E52" w14:textId="77777777" w:rsidR="007809F5" w:rsidRPr="00C20C88" w:rsidRDefault="007809F5" w:rsidP="007809F5">
            <w:pPr>
              <w:rPr>
                <w:rFonts w:ascii="Titillium Web" w:hAnsi="Titillium Web"/>
                <w:sz w:val="24"/>
                <w:szCs w:val="24"/>
              </w:rPr>
            </w:pPr>
          </w:p>
        </w:tc>
      </w:tr>
    </w:tbl>
    <w:p w14:paraId="20119EBE" w14:textId="77777777" w:rsidR="0016143C" w:rsidRPr="00C20C88" w:rsidRDefault="0016143C" w:rsidP="00B32240"/>
    <w:sectPr w:rsidR="0016143C" w:rsidRPr="00C20C88" w:rsidSect="00B037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40"/>
    <w:rsid w:val="0005205D"/>
    <w:rsid w:val="00056E66"/>
    <w:rsid w:val="00062AAF"/>
    <w:rsid w:val="00065DDA"/>
    <w:rsid w:val="0009600A"/>
    <w:rsid w:val="000A2A90"/>
    <w:rsid w:val="000C5795"/>
    <w:rsid w:val="000E6EC3"/>
    <w:rsid w:val="0016143C"/>
    <w:rsid w:val="001F2BFA"/>
    <w:rsid w:val="001F5647"/>
    <w:rsid w:val="00234F9D"/>
    <w:rsid w:val="002A4C96"/>
    <w:rsid w:val="00377A63"/>
    <w:rsid w:val="003C7708"/>
    <w:rsid w:val="00433CA6"/>
    <w:rsid w:val="00447C7D"/>
    <w:rsid w:val="00462EBB"/>
    <w:rsid w:val="00480E23"/>
    <w:rsid w:val="0049489C"/>
    <w:rsid w:val="004D34C7"/>
    <w:rsid w:val="00513375"/>
    <w:rsid w:val="00565C8F"/>
    <w:rsid w:val="005863EA"/>
    <w:rsid w:val="0062344B"/>
    <w:rsid w:val="006840E3"/>
    <w:rsid w:val="006D53FE"/>
    <w:rsid w:val="00712BDE"/>
    <w:rsid w:val="00727191"/>
    <w:rsid w:val="00743219"/>
    <w:rsid w:val="00755E20"/>
    <w:rsid w:val="007809F5"/>
    <w:rsid w:val="007E497A"/>
    <w:rsid w:val="008006AE"/>
    <w:rsid w:val="00810F2E"/>
    <w:rsid w:val="00822836"/>
    <w:rsid w:val="00875997"/>
    <w:rsid w:val="008D629B"/>
    <w:rsid w:val="008D6CEB"/>
    <w:rsid w:val="008E202B"/>
    <w:rsid w:val="00904DCB"/>
    <w:rsid w:val="00935E25"/>
    <w:rsid w:val="00997C85"/>
    <w:rsid w:val="009D477A"/>
    <w:rsid w:val="009E7192"/>
    <w:rsid w:val="00A0777B"/>
    <w:rsid w:val="00A1057B"/>
    <w:rsid w:val="00AD0D66"/>
    <w:rsid w:val="00B03751"/>
    <w:rsid w:val="00B10E35"/>
    <w:rsid w:val="00B32240"/>
    <w:rsid w:val="00B507DA"/>
    <w:rsid w:val="00B766CB"/>
    <w:rsid w:val="00B958DB"/>
    <w:rsid w:val="00BD5086"/>
    <w:rsid w:val="00C20C88"/>
    <w:rsid w:val="00C2502F"/>
    <w:rsid w:val="00C26667"/>
    <w:rsid w:val="00CE653C"/>
    <w:rsid w:val="00DA4265"/>
    <w:rsid w:val="00E205B9"/>
    <w:rsid w:val="00E25EC0"/>
    <w:rsid w:val="00E422A9"/>
    <w:rsid w:val="00E851C7"/>
    <w:rsid w:val="00F3040E"/>
    <w:rsid w:val="00F658B6"/>
    <w:rsid w:val="00F845B4"/>
    <w:rsid w:val="00FC6605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E07E"/>
  <w15:chartTrackingRefBased/>
  <w15:docId w15:val="{1EA6B662-7851-4A81-8F8F-6D687FAA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Swat W5D</dc:creator>
  <cp:keywords/>
  <dc:description/>
  <cp:lastModifiedBy>Barbara Swat W5D</cp:lastModifiedBy>
  <cp:revision>15</cp:revision>
  <dcterms:created xsi:type="dcterms:W3CDTF">2025-04-29T08:26:00Z</dcterms:created>
  <dcterms:modified xsi:type="dcterms:W3CDTF">2025-05-15T09:37:00Z</dcterms:modified>
</cp:coreProperties>
</file>