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0D1E61E3" w:rsidR="002E2BA2" w:rsidRPr="001950AD" w:rsidRDefault="00BF373B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8485" behindDoc="0" locked="0" layoutInCell="1" allowOverlap="1" wp14:anchorId="577B2738" wp14:editId="230FF34C">
            <wp:simplePos x="0" y="0"/>
            <wp:positionH relativeFrom="column">
              <wp:posOffset>4147820</wp:posOffset>
            </wp:positionH>
            <wp:positionV relativeFrom="paragraph">
              <wp:posOffset>15875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96EF24" w14:textId="77777777" w:rsidR="00960262" w:rsidRDefault="0096026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DE00540" w14:textId="77777777" w:rsidR="00960262" w:rsidRPr="008774B7" w:rsidRDefault="0096026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73CEA5A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741CD6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2EE3BC7D" w:rsidR="00586AA3" w:rsidRPr="00C42673" w:rsidRDefault="002E77FA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2"/>
          <w:szCs w:val="32"/>
        </w:rPr>
        <w:t>inżyni</w:t>
      </w:r>
      <w:r w:rsidR="00586AA3" w:rsidRPr="00C42673">
        <w:rPr>
          <w:rFonts w:asciiTheme="minorHAnsi" w:hAnsiTheme="minorHAnsi" w:cstheme="minorHAnsi"/>
          <w:sz w:val="32"/>
          <w:szCs w:val="32"/>
        </w:rPr>
        <w:t>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06A47312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technologi</w:t>
      </w:r>
      <w:r w:rsidR="00DC6B56">
        <w:rPr>
          <w:rFonts w:asciiTheme="minorHAnsi" w:hAnsiTheme="minorHAnsi" w:cstheme="minorHAnsi"/>
          <w:sz w:val="24"/>
          <w:szCs w:val="24"/>
        </w:rPr>
        <w:t>a żywności i żywienie człowieka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D4E1" w14:textId="77777777" w:rsidR="00C1554A" w:rsidRDefault="00C1554A" w:rsidP="004029EB">
      <w:r>
        <w:separator/>
      </w:r>
    </w:p>
  </w:endnote>
  <w:endnote w:type="continuationSeparator" w:id="0">
    <w:p w14:paraId="6DC3078C" w14:textId="77777777" w:rsidR="00C1554A" w:rsidRDefault="00C1554A" w:rsidP="004029EB">
      <w:r>
        <w:continuationSeparator/>
      </w:r>
    </w:p>
  </w:endnote>
  <w:endnote w:type="continuationNotice" w:id="1">
    <w:p w14:paraId="645C8C7D" w14:textId="77777777" w:rsidR="00C1554A" w:rsidRDefault="00C15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8253" w14:textId="77777777" w:rsidR="00C1554A" w:rsidRDefault="00C1554A" w:rsidP="004029EB">
      <w:r>
        <w:separator/>
      </w:r>
    </w:p>
  </w:footnote>
  <w:footnote w:type="continuationSeparator" w:id="0">
    <w:p w14:paraId="3E61146B" w14:textId="77777777" w:rsidR="00C1554A" w:rsidRDefault="00C1554A" w:rsidP="004029EB">
      <w:r>
        <w:continuationSeparator/>
      </w:r>
    </w:p>
  </w:footnote>
  <w:footnote w:type="continuationNotice" w:id="1">
    <w:p w14:paraId="517F36A8" w14:textId="77777777" w:rsidR="00C1554A" w:rsidRDefault="00C15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6ED9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E77FA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1CD6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5C9"/>
    <w:rsid w:val="00791CCC"/>
    <w:rsid w:val="0079224F"/>
    <w:rsid w:val="007922E9"/>
    <w:rsid w:val="00793965"/>
    <w:rsid w:val="007946E2"/>
    <w:rsid w:val="007953F7"/>
    <w:rsid w:val="0079608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26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203D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BFA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73B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54A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6B56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1F1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273B9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2023-06-06T11:11:00Z</dcterms:created>
  <dcterms:modified xsi:type="dcterms:W3CDTF">2023-06-26T09:09:00Z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