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2" w:rsidRPr="00D62FC4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Harmonogram prac w laboratorium przedmiotu </w:t>
      </w:r>
    </w:p>
    <w:p w:rsidR="004A63B0" w:rsidRPr="00D62FC4" w:rsidRDefault="0025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Naturalne przeciwutleniacze</w:t>
      </w:r>
    </w:p>
    <w:p w:rsidR="004A63B0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Studenci studiów </w:t>
      </w:r>
      <w:r w:rsidR="00435C39">
        <w:rPr>
          <w:rFonts w:ascii="Times New Roman" w:hAnsi="Times New Roman" w:cs="Times New Roman"/>
          <w:sz w:val="24"/>
          <w:szCs w:val="24"/>
        </w:rPr>
        <w:t>I</w:t>
      </w:r>
      <w:r w:rsidRPr="00D62FC4">
        <w:rPr>
          <w:rFonts w:ascii="Times New Roman" w:hAnsi="Times New Roman" w:cs="Times New Roman"/>
          <w:sz w:val="24"/>
          <w:szCs w:val="24"/>
        </w:rPr>
        <w:t xml:space="preserve"> stopnia, kierunek Biotechnologia,</w:t>
      </w:r>
      <w:r w:rsidR="00435C39">
        <w:rPr>
          <w:rFonts w:ascii="Times New Roman" w:hAnsi="Times New Roman" w:cs="Times New Roman"/>
          <w:sz w:val="24"/>
          <w:szCs w:val="24"/>
        </w:rPr>
        <w:t xml:space="preserve"> specjalność </w:t>
      </w:r>
      <w:r w:rsidR="00250B3F">
        <w:rPr>
          <w:rFonts w:ascii="Times New Roman" w:hAnsi="Times New Roman" w:cs="Times New Roman"/>
          <w:sz w:val="24"/>
          <w:szCs w:val="24"/>
        </w:rPr>
        <w:t>Żywność funkcjonalna</w:t>
      </w:r>
      <w:r w:rsidR="00590DEB">
        <w:rPr>
          <w:rFonts w:ascii="Times New Roman" w:hAnsi="Times New Roman" w:cs="Times New Roman"/>
          <w:sz w:val="24"/>
          <w:szCs w:val="24"/>
        </w:rPr>
        <w:t xml:space="preserve"> </w:t>
      </w:r>
      <w:r w:rsidRPr="00D6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7F" w:rsidRPr="00D62FC4" w:rsidRDefault="00A0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420</w:t>
      </w:r>
      <w:r w:rsidR="009A4259">
        <w:rPr>
          <w:rFonts w:ascii="Times New Roman" w:hAnsi="Times New Roman" w:cs="Times New Roman"/>
          <w:sz w:val="24"/>
          <w:szCs w:val="24"/>
        </w:rPr>
        <w:t xml:space="preserve">; </w:t>
      </w:r>
      <w:r w:rsidR="00250B3F">
        <w:rPr>
          <w:rFonts w:ascii="Times New Roman" w:hAnsi="Times New Roman" w:cs="Times New Roman"/>
          <w:sz w:val="24"/>
          <w:szCs w:val="24"/>
        </w:rPr>
        <w:t>czwartek</w:t>
      </w:r>
      <w:r w:rsidR="009A4259">
        <w:rPr>
          <w:rFonts w:ascii="Times New Roman" w:hAnsi="Times New Roman" w:cs="Times New Roman"/>
          <w:sz w:val="24"/>
          <w:szCs w:val="24"/>
        </w:rPr>
        <w:t xml:space="preserve"> </w:t>
      </w:r>
      <w:r w:rsidR="00250B3F">
        <w:rPr>
          <w:rFonts w:ascii="Times New Roman" w:hAnsi="Times New Roman" w:cs="Times New Roman"/>
          <w:sz w:val="24"/>
          <w:szCs w:val="24"/>
        </w:rPr>
        <w:t>12</w:t>
      </w:r>
      <w:r w:rsidR="009A4259">
        <w:rPr>
          <w:rFonts w:ascii="Times New Roman" w:hAnsi="Times New Roman" w:cs="Times New Roman"/>
          <w:sz w:val="24"/>
          <w:szCs w:val="24"/>
        </w:rPr>
        <w:t>.15-1</w:t>
      </w:r>
      <w:r w:rsidR="00250B3F">
        <w:rPr>
          <w:rFonts w:ascii="Times New Roman" w:hAnsi="Times New Roman" w:cs="Times New Roman"/>
          <w:sz w:val="24"/>
          <w:szCs w:val="24"/>
        </w:rPr>
        <w:t>6</w:t>
      </w:r>
      <w:r w:rsidR="009A4259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86"/>
        <w:gridCol w:w="5928"/>
        <w:gridCol w:w="4419"/>
      </w:tblGrid>
      <w:tr w:rsidR="00CA148D" w:rsidRPr="00D62FC4" w:rsidTr="00250B3F">
        <w:tc>
          <w:tcPr>
            <w:tcW w:w="603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86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928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Temat ćwiczenia</w:t>
            </w:r>
          </w:p>
        </w:tc>
        <w:tc>
          <w:tcPr>
            <w:tcW w:w="4419" w:type="dxa"/>
          </w:tcPr>
          <w:p w:rsidR="00CA148D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rowadzący </w:t>
            </w:r>
          </w:p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(obsługa techniczna)</w:t>
            </w:r>
          </w:p>
        </w:tc>
      </w:tr>
      <w:tr w:rsidR="00E41F58" w:rsidRPr="00D62FC4" w:rsidTr="00250B3F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E41F58" w:rsidRDefault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1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F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B3F" w:rsidRPr="00D62FC4" w:rsidRDefault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12.15-14.00</w:t>
            </w:r>
          </w:p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organizacyjne</w:t>
            </w:r>
            <w:r w:rsidR="00057EAE">
              <w:rPr>
                <w:rFonts w:ascii="Times New Roman" w:hAnsi="Times New Roman" w:cs="Times New Roman"/>
                <w:sz w:val="24"/>
                <w:szCs w:val="24"/>
              </w:rPr>
              <w:t>, przygotowanie odczynników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  <w:vMerge w:val="restart"/>
          </w:tcPr>
          <w:p w:rsidR="00E41F58" w:rsidRPr="008C2A0C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0C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234FF2" w:rsidRPr="008C2A0C">
              <w:rPr>
                <w:rFonts w:ascii="Times New Roman" w:hAnsi="Times New Roman" w:cs="Times New Roman"/>
                <w:sz w:val="24"/>
                <w:szCs w:val="24"/>
              </w:rPr>
              <w:t>Dorota Sosnowska</w:t>
            </w:r>
          </w:p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4259" w:rsidRPr="008C2A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C2A0C">
              <w:rPr>
                <w:rFonts w:ascii="Times New Roman" w:hAnsi="Times New Roman" w:cs="Times New Roman"/>
                <w:sz w:val="24"/>
                <w:szCs w:val="24"/>
              </w:rPr>
              <w:t xml:space="preserve">r inż. 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="009A4259">
              <w:rPr>
                <w:rFonts w:ascii="Times New Roman" w:hAnsi="Times New Roman" w:cs="Times New Roman"/>
                <w:sz w:val="24"/>
                <w:szCs w:val="24"/>
              </w:rPr>
              <w:t>Dro</w:t>
            </w:r>
            <w:r w:rsidR="00950110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dżyński</w:t>
            </w:r>
            <w:proofErr w:type="spellEnd"/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F58" w:rsidRPr="00057EAE" w:rsidTr="00250B3F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9A4259" w:rsidRPr="00D62FC4" w:rsidRDefault="009A4259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0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0B3F" w:rsidRPr="00D62FC4" w:rsidRDefault="00250B3F" w:rsidP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12.15-16.00</w:t>
            </w:r>
          </w:p>
          <w:p w:rsidR="00E41F58" w:rsidRPr="00D62FC4" w:rsidRDefault="00E41F58" w:rsidP="00DF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7EAE" w:rsidRPr="00057EAE" w:rsidRDefault="00057EAE" w:rsidP="0005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EAE">
              <w:rPr>
                <w:rFonts w:ascii="Times New Roman" w:hAnsi="Times New Roman" w:cs="Times New Roman"/>
                <w:sz w:val="24"/>
                <w:szCs w:val="24"/>
              </w:rPr>
              <w:t>znaczanie efektywności zmiatania rodnika DPPH w</w:t>
            </w:r>
            <w:r w:rsidR="008C2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7EAE">
              <w:rPr>
                <w:rFonts w:ascii="Times New Roman" w:hAnsi="Times New Roman" w:cs="Times New Roman"/>
                <w:sz w:val="24"/>
                <w:szCs w:val="24"/>
              </w:rPr>
              <w:t>obecności wzorcowych antyoksydantów</w:t>
            </w:r>
          </w:p>
          <w:p w:rsidR="00E41F58" w:rsidRPr="00057EAE" w:rsidRDefault="00E41F58" w:rsidP="0005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</w:tcPr>
          <w:p w:rsidR="00E41F58" w:rsidRPr="00057EAE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58" w:rsidRPr="00D62FC4" w:rsidTr="00250B3F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9A4259" w:rsidRDefault="00250B3F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250B3F" w:rsidRPr="00D62FC4" w:rsidRDefault="00250B3F" w:rsidP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12.15-1</w:t>
            </w:r>
            <w:r w:rsidR="0005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1F58" w:rsidRPr="00D62FC4" w:rsidRDefault="00E41F58" w:rsidP="00DF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057EAE" w:rsidRPr="00057EAE" w:rsidRDefault="00057EAE" w:rsidP="0005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EAE">
              <w:rPr>
                <w:rFonts w:ascii="Times New Roman" w:hAnsi="Times New Roman" w:cs="Times New Roman"/>
                <w:sz w:val="24"/>
                <w:szCs w:val="24"/>
              </w:rPr>
              <w:t>znaczanie efektywności redukcji jonów żelaza(III) w</w:t>
            </w:r>
            <w:r w:rsidR="008C2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057EAE">
              <w:rPr>
                <w:rFonts w:ascii="Times New Roman" w:hAnsi="Times New Roman" w:cs="Times New Roman"/>
                <w:sz w:val="24"/>
                <w:szCs w:val="24"/>
              </w:rPr>
              <w:t>obecności wzorcowych antyoksydantów</w:t>
            </w:r>
          </w:p>
          <w:p w:rsidR="00E41F58" w:rsidRPr="00D62FC4" w:rsidRDefault="00057EAE" w:rsidP="0005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EAE">
              <w:rPr>
                <w:rFonts w:ascii="Times New Roman" w:hAnsi="Times New Roman" w:cs="Times New Roman"/>
                <w:sz w:val="24"/>
                <w:szCs w:val="24"/>
              </w:rPr>
              <w:t>orównanie wyników aktywności antyoksydacyjnej oznaczanej różnymi metodami</w:t>
            </w:r>
            <w:r w:rsidR="00950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19" w:type="dxa"/>
            <w:vMerge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D" w:rsidRDefault="00B03695">
      <w:r>
        <w:t xml:space="preserve">Termin </w:t>
      </w:r>
      <w:r w:rsidR="00950110">
        <w:t>sprawdzianu</w:t>
      </w:r>
      <w:r>
        <w:t xml:space="preserve"> pisemnego  </w:t>
      </w:r>
      <w:r w:rsidR="00B5381F">
        <w:t>do uzgodnienia</w:t>
      </w:r>
    </w:p>
    <w:sectPr w:rsidR="003459FD" w:rsidSect="00D62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C9" w:rsidRDefault="006717C9" w:rsidP="003459FD">
      <w:pPr>
        <w:spacing w:after="0" w:line="240" w:lineRule="auto"/>
      </w:pPr>
      <w:r>
        <w:separator/>
      </w:r>
    </w:p>
  </w:endnote>
  <w:endnote w:type="continuationSeparator" w:id="0">
    <w:p w:rsidR="006717C9" w:rsidRDefault="006717C9" w:rsidP="003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C9" w:rsidRDefault="006717C9" w:rsidP="003459FD">
      <w:pPr>
        <w:spacing w:after="0" w:line="240" w:lineRule="auto"/>
      </w:pPr>
      <w:r>
        <w:separator/>
      </w:r>
    </w:p>
  </w:footnote>
  <w:footnote w:type="continuationSeparator" w:id="0">
    <w:p w:rsidR="006717C9" w:rsidRDefault="006717C9" w:rsidP="0034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0"/>
    <w:rsid w:val="00037ED7"/>
    <w:rsid w:val="00057EAE"/>
    <w:rsid w:val="000B3642"/>
    <w:rsid w:val="00234FF2"/>
    <w:rsid w:val="00243F3F"/>
    <w:rsid w:val="00250B3F"/>
    <w:rsid w:val="003459FD"/>
    <w:rsid w:val="0037384B"/>
    <w:rsid w:val="003A5849"/>
    <w:rsid w:val="003F72BE"/>
    <w:rsid w:val="00435C39"/>
    <w:rsid w:val="004920FD"/>
    <w:rsid w:val="00494343"/>
    <w:rsid w:val="004A63B0"/>
    <w:rsid w:val="00535DF8"/>
    <w:rsid w:val="00590DEB"/>
    <w:rsid w:val="006717C9"/>
    <w:rsid w:val="006B7D39"/>
    <w:rsid w:val="00720370"/>
    <w:rsid w:val="00753C32"/>
    <w:rsid w:val="007865F7"/>
    <w:rsid w:val="008919A8"/>
    <w:rsid w:val="00892A87"/>
    <w:rsid w:val="008C2A0C"/>
    <w:rsid w:val="00950110"/>
    <w:rsid w:val="009A4259"/>
    <w:rsid w:val="00A01B7F"/>
    <w:rsid w:val="00A22A8B"/>
    <w:rsid w:val="00B03695"/>
    <w:rsid w:val="00B5381F"/>
    <w:rsid w:val="00C91C3C"/>
    <w:rsid w:val="00CA148D"/>
    <w:rsid w:val="00D04A01"/>
    <w:rsid w:val="00D62FC4"/>
    <w:rsid w:val="00D7662A"/>
    <w:rsid w:val="00DF1EAA"/>
    <w:rsid w:val="00E11DB9"/>
    <w:rsid w:val="00E41F58"/>
    <w:rsid w:val="00E65C53"/>
    <w:rsid w:val="00EB6D61"/>
    <w:rsid w:val="00F83316"/>
    <w:rsid w:val="00FB2393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7AC"/>
  <w15:chartTrackingRefBased/>
  <w15:docId w15:val="{68A426F9-EBDF-42B0-9510-03269548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45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5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Sosnowska I51</dc:creator>
  <cp:keywords/>
  <dc:description/>
  <cp:lastModifiedBy>Anna Podsędek I51</cp:lastModifiedBy>
  <cp:revision>6</cp:revision>
  <dcterms:created xsi:type="dcterms:W3CDTF">2022-02-23T09:39:00Z</dcterms:created>
  <dcterms:modified xsi:type="dcterms:W3CDTF">2022-02-23T11:47:00Z</dcterms:modified>
</cp:coreProperties>
</file>